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FEF3" w14:textId="77777777" w:rsidR="00262253" w:rsidRDefault="00262253" w:rsidP="00262253">
      <w:pPr>
        <w:widowControl/>
        <w:tabs>
          <w:tab w:val="center" w:pos="4513"/>
        </w:tabs>
        <w:suppressAutoHyphens/>
        <w:ind w:left="142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David J Mela PhD FAfN RNutr</w:t>
      </w:r>
    </w:p>
    <w:p w14:paraId="0582F5F6" w14:textId="05A86403" w:rsidR="00D312EE" w:rsidRDefault="00E04702" w:rsidP="00D312E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Retired / independent advisor in nutrition science</w:t>
      </w:r>
      <w:r w:rsidR="003B681E">
        <w:rPr>
          <w:rFonts w:ascii="Arial" w:hAnsi="Arial"/>
          <w:sz w:val="22"/>
        </w:rPr>
        <w:t xml:space="preserve"> and research</w:t>
      </w:r>
    </w:p>
    <w:p w14:paraId="4E32B75F" w14:textId="46808F10" w:rsidR="00D312EE" w:rsidRDefault="003B681E" w:rsidP="00D312E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center"/>
        <w:rPr>
          <w:rFonts w:ascii="Arial" w:hAnsi="Arial"/>
          <w:sz w:val="22"/>
          <w:lang w:val="en-US"/>
        </w:rPr>
      </w:pPr>
      <w:r w:rsidRPr="003B681E">
        <w:rPr>
          <w:rFonts w:ascii="Arial" w:hAnsi="Arial"/>
          <w:sz w:val="22"/>
        </w:rPr>
        <w:t>Contact</w:t>
      </w:r>
      <w:r w:rsidR="003E304A">
        <w:rPr>
          <w:rFonts w:ascii="Arial" w:hAnsi="Arial"/>
          <w:sz w:val="22"/>
        </w:rPr>
        <w:t xml:space="preserve"> / website</w:t>
      </w:r>
      <w:r w:rsidRPr="003B681E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hyperlink r:id="rId8" w:history="1">
        <w:r w:rsidR="00D312EE" w:rsidRPr="00E463DF">
          <w:rPr>
            <w:rStyle w:val="Hyperlink"/>
            <w:rFonts w:ascii="Arial" w:hAnsi="Arial"/>
            <w:sz w:val="22"/>
            <w:lang w:val="en-US"/>
          </w:rPr>
          <w:t>https://djmela.eu/</w:t>
        </w:r>
      </w:hyperlink>
    </w:p>
    <w:p w14:paraId="0290BAF7" w14:textId="5E0142C8" w:rsidR="00D312EE" w:rsidRDefault="00D312EE" w:rsidP="00D312E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716BEBBD" w14:textId="77777777" w:rsidR="003B681E" w:rsidRPr="00D312EE" w:rsidRDefault="003B681E" w:rsidP="00D312EE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4414574A" w14:textId="516D63DB" w:rsidR="00262253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i/>
          <w:sz w:val="22"/>
          <w:u w:val="single"/>
          <w:lang w:val="en-US"/>
        </w:rPr>
      </w:pPr>
      <w:r>
        <w:rPr>
          <w:rFonts w:ascii="Arial" w:hAnsi="Arial"/>
          <w:b/>
          <w:i/>
          <w:sz w:val="22"/>
          <w:u w:val="single"/>
          <w:lang w:val="en-US"/>
        </w:rPr>
        <w:t>Experience</w:t>
      </w:r>
    </w:p>
    <w:p w14:paraId="32A46DFC" w14:textId="77777777" w:rsidR="00A64105" w:rsidRPr="004F54DA" w:rsidRDefault="00A64105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</w:p>
    <w:p w14:paraId="7616D7F9" w14:textId="543F9FE1" w:rsidR="002C1F00" w:rsidRPr="004F54DA" w:rsidRDefault="002C1F00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Cs/>
          <w:sz w:val="22"/>
        </w:rPr>
      </w:pPr>
      <w:r w:rsidRPr="004F54DA">
        <w:rPr>
          <w:rFonts w:ascii="Arial" w:hAnsi="Arial"/>
          <w:b/>
          <w:sz w:val="22"/>
        </w:rPr>
        <w:t xml:space="preserve">2019-present: </w:t>
      </w:r>
      <w:r w:rsidRPr="004F54DA">
        <w:rPr>
          <w:rFonts w:ascii="Arial" w:hAnsi="Arial"/>
          <w:bCs/>
          <w:sz w:val="22"/>
        </w:rPr>
        <w:t>Retired / advisor and consultant</w:t>
      </w:r>
    </w:p>
    <w:p w14:paraId="714D6BB2" w14:textId="77777777" w:rsidR="002C1F00" w:rsidRPr="004F54DA" w:rsidRDefault="002C1F00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</w:p>
    <w:p w14:paraId="646B6A52" w14:textId="6568673D" w:rsidR="00262253" w:rsidRPr="004F54DA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  <w:r w:rsidRPr="004F54DA">
        <w:rPr>
          <w:rFonts w:ascii="Arial" w:hAnsi="Arial"/>
          <w:b/>
          <w:sz w:val="22"/>
        </w:rPr>
        <w:t>1998-</w:t>
      </w:r>
      <w:r w:rsidR="00E04702" w:rsidRPr="004F54DA">
        <w:rPr>
          <w:rFonts w:ascii="Arial" w:hAnsi="Arial"/>
          <w:b/>
          <w:sz w:val="22"/>
        </w:rPr>
        <w:t xml:space="preserve"> June </w:t>
      </w:r>
      <w:r w:rsidRPr="004F54DA">
        <w:rPr>
          <w:rFonts w:ascii="Arial" w:hAnsi="Arial"/>
          <w:b/>
          <w:sz w:val="22"/>
        </w:rPr>
        <w:t>2019:  Unilever R&amp;D, The Netherlands</w:t>
      </w:r>
    </w:p>
    <w:p w14:paraId="07DAC374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ind w:left="450" w:hanging="45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2010-19</w:t>
      </w:r>
      <w:r w:rsidRPr="00983188">
        <w:rPr>
          <w:rFonts w:ascii="Arial" w:hAnsi="Arial"/>
          <w:sz w:val="22"/>
        </w:rPr>
        <w:t>: S</w:t>
      </w:r>
      <w:r>
        <w:rPr>
          <w:rFonts w:ascii="Arial" w:hAnsi="Arial"/>
          <w:sz w:val="22"/>
        </w:rPr>
        <w:t xml:space="preserve">enior Scientist, Health &amp; Wellness Science &amp; Technology group </w:t>
      </w:r>
    </w:p>
    <w:p w14:paraId="6D2B02DE" w14:textId="4EF8DCA6" w:rsidR="00262253" w:rsidRPr="00983188" w:rsidRDefault="002C1F00" w:rsidP="00E90CB5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Other </w:t>
      </w:r>
      <w:r w:rsidR="00262253">
        <w:rPr>
          <w:rFonts w:ascii="Arial" w:hAnsi="Arial"/>
          <w:sz w:val="22"/>
        </w:rPr>
        <w:t xml:space="preserve">roles: </w:t>
      </w:r>
      <w:r w:rsidR="00262253" w:rsidRPr="00983188">
        <w:rPr>
          <w:rFonts w:ascii="Arial" w:hAnsi="Arial"/>
          <w:sz w:val="22"/>
        </w:rPr>
        <w:t xml:space="preserve">Project </w:t>
      </w:r>
      <w:r w:rsidR="00262253">
        <w:rPr>
          <w:rFonts w:ascii="Arial" w:hAnsi="Arial"/>
          <w:sz w:val="22"/>
        </w:rPr>
        <w:t>L</w:t>
      </w:r>
      <w:r w:rsidR="00262253" w:rsidRPr="00983188">
        <w:rPr>
          <w:rFonts w:ascii="Arial" w:hAnsi="Arial"/>
          <w:sz w:val="22"/>
        </w:rPr>
        <w:t>eade</w:t>
      </w:r>
      <w:r w:rsidR="00262253">
        <w:rPr>
          <w:rFonts w:ascii="Arial" w:hAnsi="Arial"/>
          <w:sz w:val="22"/>
        </w:rPr>
        <w:t>r, Weight management and energy metabolism</w:t>
      </w:r>
      <w:r w:rsidR="00744E96">
        <w:rPr>
          <w:rFonts w:ascii="Arial" w:hAnsi="Arial"/>
          <w:sz w:val="22"/>
        </w:rPr>
        <w:t xml:space="preserve">; </w:t>
      </w:r>
      <w:r w:rsidR="00262253" w:rsidRPr="00983188">
        <w:rPr>
          <w:rFonts w:ascii="Arial" w:hAnsi="Arial"/>
          <w:sz w:val="22"/>
        </w:rPr>
        <w:t>Skillbase Leader, ‘Energy</w:t>
      </w:r>
      <w:r w:rsidR="00262253">
        <w:rPr>
          <w:rFonts w:ascii="Arial" w:hAnsi="Arial"/>
          <w:sz w:val="22"/>
        </w:rPr>
        <w:t>, w</w:t>
      </w:r>
      <w:r w:rsidR="00262253" w:rsidRPr="00983188">
        <w:rPr>
          <w:rFonts w:ascii="Arial" w:hAnsi="Arial"/>
          <w:sz w:val="22"/>
        </w:rPr>
        <w:t xml:space="preserve">eight </w:t>
      </w:r>
      <w:r w:rsidR="00262253">
        <w:rPr>
          <w:rFonts w:ascii="Arial" w:hAnsi="Arial"/>
          <w:sz w:val="22"/>
        </w:rPr>
        <w:t>c</w:t>
      </w:r>
      <w:r w:rsidR="00262253" w:rsidRPr="00983188">
        <w:rPr>
          <w:rFonts w:ascii="Arial" w:hAnsi="Arial"/>
          <w:sz w:val="22"/>
        </w:rPr>
        <w:t xml:space="preserve">ontrol &amp; </w:t>
      </w:r>
      <w:r w:rsidR="00262253">
        <w:rPr>
          <w:rFonts w:ascii="Arial" w:hAnsi="Arial"/>
          <w:sz w:val="22"/>
        </w:rPr>
        <w:t>p</w:t>
      </w:r>
      <w:r w:rsidR="00262253" w:rsidRPr="00983188">
        <w:rPr>
          <w:rFonts w:ascii="Arial" w:hAnsi="Arial"/>
          <w:sz w:val="22"/>
        </w:rPr>
        <w:t>erformance’</w:t>
      </w:r>
      <w:r w:rsidR="00744E96">
        <w:rPr>
          <w:rFonts w:ascii="Arial" w:hAnsi="Arial"/>
          <w:sz w:val="22"/>
        </w:rPr>
        <w:t xml:space="preserve">; </w:t>
      </w:r>
      <w:r w:rsidR="00262253" w:rsidRPr="00983188">
        <w:rPr>
          <w:rFonts w:ascii="Arial" w:hAnsi="Arial"/>
          <w:sz w:val="22"/>
        </w:rPr>
        <w:t xml:space="preserve">Research </w:t>
      </w:r>
      <w:r w:rsidR="00262253">
        <w:rPr>
          <w:rFonts w:ascii="Arial" w:hAnsi="Arial"/>
          <w:sz w:val="22"/>
        </w:rPr>
        <w:t>M</w:t>
      </w:r>
      <w:r w:rsidR="00262253" w:rsidRPr="00983188">
        <w:rPr>
          <w:rFonts w:ascii="Arial" w:hAnsi="Arial"/>
          <w:sz w:val="22"/>
        </w:rPr>
        <w:t>anager</w:t>
      </w:r>
      <w:r w:rsidR="00262253">
        <w:rPr>
          <w:rFonts w:ascii="Arial" w:hAnsi="Arial"/>
          <w:sz w:val="22"/>
        </w:rPr>
        <w:t xml:space="preserve">, </w:t>
      </w:r>
      <w:r w:rsidR="00262253" w:rsidRPr="00983188">
        <w:rPr>
          <w:rFonts w:ascii="Arial" w:hAnsi="Arial"/>
          <w:sz w:val="22"/>
        </w:rPr>
        <w:t xml:space="preserve">Consumer Science Unit </w:t>
      </w:r>
    </w:p>
    <w:p w14:paraId="2619F5DC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4CF9D276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  <w:r w:rsidRPr="00983188">
        <w:rPr>
          <w:rFonts w:ascii="Arial" w:hAnsi="Arial"/>
          <w:b/>
          <w:sz w:val="22"/>
        </w:rPr>
        <w:t xml:space="preserve">1990-1998: BBSRC Institute of Food Research; </w:t>
      </w:r>
      <w:smartTag w:uri="urn:schemas-microsoft-com:office:smarttags" w:element="place">
        <w:smartTag w:uri="urn:schemas-microsoft-com:office:smarttags" w:element="City">
          <w:r w:rsidRPr="00983188">
            <w:rPr>
              <w:rFonts w:ascii="Arial" w:hAnsi="Arial"/>
              <w:b/>
              <w:sz w:val="22"/>
            </w:rPr>
            <w:t>Reading</w:t>
          </w:r>
        </w:smartTag>
        <w:r w:rsidRPr="00983188"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country-region">
          <w:r w:rsidRPr="00983188">
            <w:rPr>
              <w:rFonts w:ascii="Arial" w:hAnsi="Arial"/>
              <w:b/>
              <w:sz w:val="22"/>
            </w:rPr>
            <w:t>UK</w:t>
          </w:r>
        </w:smartTag>
      </w:smartTag>
    </w:p>
    <w:p w14:paraId="270BD508" w14:textId="77777777" w:rsidR="00262253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 w:rsidRPr="00983188">
        <w:rPr>
          <w:rFonts w:ascii="Arial" w:hAnsi="Arial"/>
          <w:sz w:val="22"/>
        </w:rPr>
        <w:t xml:space="preserve">Head of Food Acceptance </w:t>
      </w:r>
      <w:r>
        <w:rPr>
          <w:rFonts w:ascii="Arial" w:hAnsi="Arial"/>
          <w:sz w:val="22"/>
        </w:rPr>
        <w:t xml:space="preserve">&amp; Intake </w:t>
      </w:r>
      <w:r w:rsidRPr="00150509">
        <w:rPr>
          <w:rFonts w:ascii="Arial" w:hAnsi="Arial"/>
          <w:sz w:val="22"/>
        </w:rPr>
        <w:t>Section, Consumer Sciences Dept</w:t>
      </w:r>
    </w:p>
    <w:p w14:paraId="0BF8576C" w14:textId="13F7DEBB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>Research focus: Biological</w:t>
      </w:r>
      <w:r w:rsidR="000F48E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behavioural determinants of food acceptance, choice and intake</w:t>
      </w:r>
    </w:p>
    <w:p w14:paraId="513E7099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</w:p>
    <w:p w14:paraId="6372776B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  <w:r w:rsidRPr="00983188">
        <w:rPr>
          <w:rFonts w:ascii="Arial" w:hAnsi="Arial"/>
          <w:b/>
          <w:sz w:val="22"/>
        </w:rPr>
        <w:t xml:space="preserve">1985-1989: </w:t>
      </w:r>
      <w:smartTag w:uri="urn:schemas-microsoft-com:office:smarttags" w:element="PlaceName">
        <w:r w:rsidRPr="00983188">
          <w:rPr>
            <w:rFonts w:ascii="Arial" w:hAnsi="Arial"/>
            <w:b/>
            <w:sz w:val="22"/>
          </w:rPr>
          <w:t>Monell</w:t>
        </w:r>
      </w:smartTag>
      <w:r w:rsidRPr="00983188">
        <w:rPr>
          <w:rFonts w:ascii="Arial" w:hAnsi="Arial"/>
          <w:b/>
          <w:sz w:val="22"/>
        </w:rPr>
        <w:t xml:space="preserve"> </w:t>
      </w:r>
      <w:smartTag w:uri="urn:schemas-microsoft-com:office:smarttags" w:element="PlaceName">
        <w:r w:rsidRPr="00983188">
          <w:rPr>
            <w:rFonts w:ascii="Arial" w:hAnsi="Arial"/>
            <w:b/>
            <w:sz w:val="22"/>
          </w:rPr>
          <w:t>Chemical</w:t>
        </w:r>
      </w:smartTag>
      <w:r w:rsidRPr="00983188">
        <w:rPr>
          <w:rFonts w:ascii="Arial" w:hAnsi="Arial"/>
          <w:b/>
          <w:sz w:val="22"/>
        </w:rPr>
        <w:t xml:space="preserve"> </w:t>
      </w:r>
      <w:smartTag w:uri="urn:schemas-microsoft-com:office:smarttags" w:element="PlaceName">
        <w:r w:rsidRPr="00983188">
          <w:rPr>
            <w:rFonts w:ascii="Arial" w:hAnsi="Arial"/>
            <w:b/>
            <w:sz w:val="22"/>
          </w:rPr>
          <w:t>Senses</w:t>
        </w:r>
      </w:smartTag>
      <w:r w:rsidRPr="00983188">
        <w:rPr>
          <w:rFonts w:ascii="Arial" w:hAnsi="Arial"/>
          <w:b/>
          <w:sz w:val="22"/>
        </w:rPr>
        <w:t xml:space="preserve"> </w:t>
      </w:r>
      <w:smartTag w:uri="urn:schemas-microsoft-com:office:smarttags" w:element="PlaceType">
        <w:r w:rsidRPr="00983188">
          <w:rPr>
            <w:rFonts w:ascii="Arial" w:hAnsi="Arial"/>
            <w:b/>
            <w:sz w:val="22"/>
          </w:rPr>
          <w:t>Center</w:t>
        </w:r>
      </w:smartTag>
      <w:r w:rsidRPr="00983188">
        <w:rPr>
          <w:rFonts w:ascii="Arial" w:hAnsi="Arial"/>
          <w:b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83188">
            <w:rPr>
              <w:rFonts w:ascii="Arial" w:hAnsi="Arial"/>
              <w:b/>
              <w:sz w:val="22"/>
            </w:rPr>
            <w:t>Philadelphia</w:t>
          </w:r>
        </w:smartTag>
        <w:r w:rsidRPr="00983188"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country-region">
          <w:r w:rsidRPr="00983188">
            <w:rPr>
              <w:rFonts w:ascii="Arial" w:hAnsi="Arial"/>
              <w:b/>
              <w:sz w:val="22"/>
            </w:rPr>
            <w:t>USA</w:t>
          </w:r>
        </w:smartTag>
      </w:smartTag>
    </w:p>
    <w:p w14:paraId="395C3BE8" w14:textId="77777777" w:rsidR="00262253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>Post-doc/Research Associate</w:t>
      </w:r>
    </w:p>
    <w:p w14:paraId="22730CAC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Research focus: Sensory perception and psychophysics in relation to diet and nutrition </w:t>
      </w:r>
    </w:p>
    <w:p w14:paraId="32B9F0B6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225441DF" w14:textId="23711566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  <w:r w:rsidRPr="00983188">
        <w:rPr>
          <w:rFonts w:ascii="Arial" w:hAnsi="Arial"/>
          <w:b/>
          <w:sz w:val="22"/>
        </w:rPr>
        <w:t>1985: Nutrition Program, Pennsylvania State University, University Park PA, USA</w:t>
      </w:r>
    </w:p>
    <w:p w14:paraId="7E2471CA" w14:textId="28D1706D" w:rsidR="00262253" w:rsidRPr="00983188" w:rsidRDefault="000F48ED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PhD in Nutrition; </w:t>
      </w:r>
      <w:r w:rsidR="00262253">
        <w:rPr>
          <w:rFonts w:ascii="Arial" w:hAnsi="Arial"/>
          <w:sz w:val="22"/>
        </w:rPr>
        <w:t xml:space="preserve">thesis: ‘The effect of adiposity on plasma and hepatic lipoproteins in the rat’ </w:t>
      </w:r>
      <w:r w:rsidR="00262253" w:rsidRPr="00983188">
        <w:rPr>
          <w:rFonts w:ascii="Arial" w:hAnsi="Arial"/>
          <w:sz w:val="22"/>
        </w:rPr>
        <w:t xml:space="preserve"> </w:t>
      </w:r>
    </w:p>
    <w:p w14:paraId="572E4D44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2656FF59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b/>
          <w:sz w:val="22"/>
        </w:rPr>
      </w:pPr>
      <w:r w:rsidRPr="00983188">
        <w:rPr>
          <w:rFonts w:ascii="Arial" w:hAnsi="Arial"/>
          <w:b/>
          <w:sz w:val="22"/>
        </w:rPr>
        <w:t xml:space="preserve">1976-1979: The </w:t>
      </w:r>
      <w:smartTag w:uri="urn:schemas-microsoft-com:office:smarttags" w:element="PlaceType">
        <w:r w:rsidRPr="00983188">
          <w:rPr>
            <w:rFonts w:ascii="Arial" w:hAnsi="Arial"/>
            <w:b/>
            <w:sz w:val="22"/>
          </w:rPr>
          <w:t>University</w:t>
        </w:r>
      </w:smartTag>
      <w:r w:rsidRPr="00983188">
        <w:rPr>
          <w:rFonts w:ascii="Arial" w:hAnsi="Arial"/>
          <w:b/>
          <w:sz w:val="22"/>
        </w:rPr>
        <w:t xml:space="preserve"> of </w:t>
      </w:r>
      <w:smartTag w:uri="urn:schemas-microsoft-com:office:smarttags" w:element="PlaceName">
        <w:r w:rsidRPr="00983188">
          <w:rPr>
            <w:rFonts w:ascii="Arial" w:hAnsi="Arial"/>
            <w:b/>
            <w:sz w:val="22"/>
          </w:rPr>
          <w:t>Vermont</w:t>
        </w:r>
      </w:smartTag>
      <w:r w:rsidRPr="00983188">
        <w:rPr>
          <w:rFonts w:ascii="Arial" w:hAnsi="Arial"/>
          <w:b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983188">
            <w:rPr>
              <w:rFonts w:ascii="Arial" w:hAnsi="Arial"/>
              <w:b/>
              <w:sz w:val="22"/>
            </w:rPr>
            <w:t>Burlington</w:t>
          </w:r>
        </w:smartTag>
        <w:r w:rsidRPr="00983188">
          <w:rPr>
            <w:rFonts w:ascii="Arial" w:hAnsi="Arial"/>
            <w:b/>
            <w:sz w:val="22"/>
          </w:rPr>
          <w:t xml:space="preserve"> </w:t>
        </w:r>
        <w:smartTag w:uri="urn:schemas-microsoft-com:office:smarttags" w:element="State">
          <w:r w:rsidRPr="00983188">
            <w:rPr>
              <w:rFonts w:ascii="Arial" w:hAnsi="Arial"/>
              <w:b/>
              <w:sz w:val="22"/>
            </w:rPr>
            <w:t>VT</w:t>
          </w:r>
        </w:smartTag>
        <w:r w:rsidRPr="00983188">
          <w:rPr>
            <w:rFonts w:ascii="Arial" w:hAnsi="Arial"/>
            <w:b/>
            <w:sz w:val="22"/>
          </w:rPr>
          <w:t xml:space="preserve">, </w:t>
        </w:r>
        <w:smartTag w:uri="urn:schemas-microsoft-com:office:smarttags" w:element="country-region">
          <w:r w:rsidRPr="00983188">
            <w:rPr>
              <w:rFonts w:ascii="Arial" w:hAnsi="Arial"/>
              <w:b/>
              <w:sz w:val="22"/>
            </w:rPr>
            <w:t>USA</w:t>
          </w:r>
        </w:smartTag>
      </w:smartTag>
    </w:p>
    <w:p w14:paraId="728EC468" w14:textId="77777777" w:rsidR="00262253" w:rsidRPr="00983188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  <w:r w:rsidRPr="00983188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 xml:space="preserve">Sc </w:t>
      </w:r>
      <w:r w:rsidRPr="00983188">
        <w:rPr>
          <w:rFonts w:ascii="Arial" w:hAnsi="Arial"/>
          <w:sz w:val="22"/>
        </w:rPr>
        <w:t>in Animal Science</w:t>
      </w:r>
    </w:p>
    <w:p w14:paraId="6A11CA22" w14:textId="77777777" w:rsidR="00262253" w:rsidRDefault="00262253" w:rsidP="00262253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47845A09" w14:textId="4401D612" w:rsidR="00262253" w:rsidRDefault="00262253" w:rsidP="00262253">
      <w:pPr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Additional activitie</w:t>
      </w:r>
      <w:r w:rsidR="001D00A3">
        <w:rPr>
          <w:rFonts w:ascii="Arial" w:hAnsi="Arial"/>
          <w:b/>
          <w:i/>
          <w:sz w:val="22"/>
          <w:u w:val="single"/>
        </w:rPr>
        <w:t>s (past 3 yr)</w:t>
      </w:r>
    </w:p>
    <w:p w14:paraId="08125258" w14:textId="67EBD3AC" w:rsidR="00CC714B" w:rsidRDefault="009F5378" w:rsidP="00CC714B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UK </w:t>
      </w:r>
      <w:r w:rsidR="00CC714B">
        <w:rPr>
          <w:rFonts w:ascii="Arial" w:hAnsi="Arial"/>
          <w:sz w:val="22"/>
        </w:rPr>
        <w:t xml:space="preserve">Scientific Advisory Committee on Nutrition (SACN), 2005-present </w:t>
      </w:r>
    </w:p>
    <w:p w14:paraId="41EDBB3B" w14:textId="77777777" w:rsidR="00CC714B" w:rsidRPr="00295553" w:rsidRDefault="00CC714B" w:rsidP="00CC714B">
      <w:pPr>
        <w:widowControl/>
        <w:numPr>
          <w:ilvl w:val="0"/>
          <w:numId w:val="6"/>
        </w:numPr>
        <w:tabs>
          <w:tab w:val="clear" w:pos="360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720" w:hanging="360"/>
        <w:rPr>
          <w:rFonts w:ascii="Arial" w:hAnsi="Arial"/>
          <w:sz w:val="22"/>
        </w:rPr>
      </w:pPr>
      <w:bookmarkStart w:id="0" w:name="_Hlk33249969"/>
      <w:r>
        <w:rPr>
          <w:rFonts w:ascii="Arial" w:hAnsi="Arial"/>
          <w:sz w:val="22"/>
        </w:rPr>
        <w:t>SACN C</w:t>
      </w:r>
      <w:r w:rsidRPr="00295553">
        <w:rPr>
          <w:rFonts w:ascii="Arial" w:hAnsi="Arial"/>
          <w:sz w:val="22"/>
        </w:rPr>
        <w:t>arbohydrates Working Group 2008-2015</w:t>
      </w:r>
      <w:r>
        <w:rPr>
          <w:rFonts w:ascii="Arial" w:hAnsi="Arial"/>
          <w:sz w:val="22"/>
        </w:rPr>
        <w:t xml:space="preserve">, Folic Acid Working Group 2016-2017, Saturated </w:t>
      </w:r>
      <w:r w:rsidRPr="00295553">
        <w:rPr>
          <w:rFonts w:ascii="Arial" w:hAnsi="Arial"/>
          <w:sz w:val="22"/>
        </w:rPr>
        <w:t>Fats Working Group 2015-</w:t>
      </w:r>
      <w:r>
        <w:rPr>
          <w:rFonts w:ascii="Arial" w:hAnsi="Arial"/>
          <w:sz w:val="22"/>
        </w:rPr>
        <w:t xml:space="preserve">2019; Representative to </w:t>
      </w:r>
      <w:r w:rsidRPr="008B05E5">
        <w:rPr>
          <w:rFonts w:ascii="Arial" w:hAnsi="Arial"/>
          <w:sz w:val="22"/>
        </w:rPr>
        <w:t>Advisory Committee on Novel Foods and Processes</w:t>
      </w:r>
      <w:r>
        <w:rPr>
          <w:rFonts w:ascii="Arial" w:hAnsi="Arial"/>
          <w:sz w:val="22"/>
        </w:rPr>
        <w:t xml:space="preserve"> 2019-2021; SACN Framework Subgroup 2021-present</w:t>
      </w:r>
      <w:r w:rsidRPr="00295553">
        <w:rPr>
          <w:rFonts w:ascii="Arial" w:hAnsi="Arial"/>
          <w:sz w:val="22"/>
        </w:rPr>
        <w:t xml:space="preserve"> </w:t>
      </w:r>
    </w:p>
    <w:bookmarkEnd w:id="0"/>
    <w:p w14:paraId="5834A84A" w14:textId="431DCA1D" w:rsidR="00CC714B" w:rsidRDefault="003B681E" w:rsidP="00CC714B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Wageningen University &amp; Research, </w:t>
      </w:r>
      <w:r w:rsidR="00CC714B">
        <w:rPr>
          <w:rFonts w:ascii="Arial" w:hAnsi="Arial"/>
          <w:sz w:val="22"/>
        </w:rPr>
        <w:t xml:space="preserve">International Advisory Board for the </w:t>
      </w:r>
      <w:r w:rsidR="00CC714B" w:rsidRPr="00EB02D0">
        <w:rPr>
          <w:rFonts w:ascii="Arial" w:hAnsi="Arial"/>
          <w:sz w:val="22"/>
        </w:rPr>
        <w:t>Graduate School VLAG</w:t>
      </w:r>
      <w:r>
        <w:rPr>
          <w:rFonts w:ascii="Arial" w:hAnsi="Arial"/>
          <w:sz w:val="22"/>
        </w:rPr>
        <w:t xml:space="preserve"> </w:t>
      </w:r>
      <w:r w:rsidR="00CC714B">
        <w:rPr>
          <w:rFonts w:ascii="Arial" w:hAnsi="Arial"/>
          <w:sz w:val="22"/>
        </w:rPr>
        <w:t xml:space="preserve">2016-present </w:t>
      </w:r>
    </w:p>
    <w:p w14:paraId="77290143" w14:textId="0D689471" w:rsidR="00CC714B" w:rsidRDefault="00CC714B" w:rsidP="00CC714B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UK Research Excellence Framework: REF 2021 main panel member 2018-2021 </w:t>
      </w:r>
    </w:p>
    <w:p w14:paraId="44129FEA" w14:textId="2104075A" w:rsidR="009F5378" w:rsidRDefault="003B681E" w:rsidP="009F5378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 w:rsidRPr="008B6D6F">
        <w:rPr>
          <w:rFonts w:ascii="Arial" w:hAnsi="Arial"/>
          <w:sz w:val="22"/>
        </w:rPr>
        <w:t>E</w:t>
      </w:r>
      <w:r>
        <w:rPr>
          <w:rFonts w:ascii="Arial" w:hAnsi="Arial"/>
          <w:sz w:val="22"/>
        </w:rPr>
        <w:t xml:space="preserve">U </w:t>
      </w:r>
      <w:r w:rsidRPr="008B6D6F">
        <w:rPr>
          <w:rFonts w:ascii="Arial" w:hAnsi="Arial"/>
          <w:sz w:val="22"/>
        </w:rPr>
        <w:t>Horizon 2020 projec</w:t>
      </w:r>
      <w:r>
        <w:rPr>
          <w:rFonts w:ascii="Arial" w:hAnsi="Arial"/>
          <w:sz w:val="22"/>
        </w:rPr>
        <w:t xml:space="preserve">t SWEET, </w:t>
      </w:r>
      <w:r w:rsidR="00CC714B">
        <w:rPr>
          <w:rFonts w:ascii="Arial" w:hAnsi="Arial"/>
          <w:sz w:val="22"/>
        </w:rPr>
        <w:t>Scien</w:t>
      </w:r>
      <w:r>
        <w:rPr>
          <w:rFonts w:ascii="Arial" w:hAnsi="Arial"/>
          <w:sz w:val="22"/>
        </w:rPr>
        <w:t>ce and I</w:t>
      </w:r>
      <w:r w:rsidR="00CC714B">
        <w:rPr>
          <w:rFonts w:ascii="Arial" w:hAnsi="Arial"/>
          <w:sz w:val="22"/>
        </w:rPr>
        <w:t>ndustry Advisory Board,</w:t>
      </w:r>
      <w:r w:rsidR="00CC714B" w:rsidRPr="009F5378">
        <w:rPr>
          <w:rFonts w:ascii="Arial" w:hAnsi="Arial"/>
          <w:sz w:val="22"/>
        </w:rPr>
        <w:t xml:space="preserve"> 2018-present</w:t>
      </w:r>
      <w:r w:rsidR="009F5378" w:rsidRPr="009F5378">
        <w:rPr>
          <w:rFonts w:ascii="Arial" w:hAnsi="Arial"/>
          <w:sz w:val="22"/>
        </w:rPr>
        <w:t xml:space="preserve"> </w:t>
      </w:r>
    </w:p>
    <w:p w14:paraId="1EDD09C4" w14:textId="69998F5D" w:rsidR="009F5378" w:rsidRPr="009F5378" w:rsidRDefault="003B681E" w:rsidP="00A4568F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Pr="009F5378">
        <w:rPr>
          <w:rFonts w:ascii="Arial" w:hAnsi="Arial"/>
          <w:sz w:val="22"/>
        </w:rPr>
        <w:t>roject RESTRUCTURE, Wageningen University and Research and Top Institute Food and Nutrition</w:t>
      </w:r>
      <w:r>
        <w:rPr>
          <w:rFonts w:ascii="Arial" w:hAnsi="Arial"/>
          <w:sz w:val="22"/>
        </w:rPr>
        <w:t>,</w:t>
      </w:r>
      <w:r w:rsidRPr="009F5378">
        <w:rPr>
          <w:rFonts w:ascii="Arial" w:hAnsi="Arial"/>
          <w:sz w:val="22"/>
        </w:rPr>
        <w:t xml:space="preserve"> </w:t>
      </w:r>
      <w:r w:rsidR="009F5378" w:rsidRPr="009F5378">
        <w:rPr>
          <w:rFonts w:ascii="Arial" w:hAnsi="Arial"/>
          <w:sz w:val="22"/>
        </w:rPr>
        <w:t>Steering Committee</w:t>
      </w:r>
      <w:r w:rsidR="009F5378">
        <w:rPr>
          <w:rFonts w:ascii="Arial" w:hAnsi="Arial"/>
          <w:sz w:val="22"/>
        </w:rPr>
        <w:t xml:space="preserve"> 2022-present</w:t>
      </w:r>
    </w:p>
    <w:p w14:paraId="5F24CA97" w14:textId="77777777" w:rsidR="001D00A3" w:rsidRPr="00FA2D14" w:rsidRDefault="001D00A3" w:rsidP="001D00A3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BBSRC </w:t>
      </w:r>
      <w:r w:rsidRPr="004521E2">
        <w:rPr>
          <w:rFonts w:ascii="Arial" w:hAnsi="Arial"/>
          <w:sz w:val="22"/>
        </w:rPr>
        <w:t>Diet and Health Open Innovation Research Club</w:t>
      </w:r>
      <w:r>
        <w:rPr>
          <w:rFonts w:ascii="Arial" w:hAnsi="Arial"/>
          <w:sz w:val="22"/>
        </w:rPr>
        <w:t>,</w:t>
      </w:r>
      <w:r w:rsidRPr="004521E2">
        <w:rPr>
          <w:rFonts w:ascii="Arial" w:hAnsi="Arial"/>
          <w:sz w:val="22"/>
        </w:rPr>
        <w:t xml:space="preserve"> Consumer Lab </w:t>
      </w:r>
      <w:r>
        <w:rPr>
          <w:rFonts w:ascii="Arial" w:hAnsi="Arial"/>
          <w:sz w:val="22"/>
        </w:rPr>
        <w:t>Executive Committee 2023-present</w:t>
      </w:r>
    </w:p>
    <w:p w14:paraId="6F0292A9" w14:textId="3ADA2EB3" w:rsidR="00CC714B" w:rsidRPr="00D312EE" w:rsidRDefault="00CC714B" w:rsidP="00CC714B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 w:rsidRPr="00D312EE">
        <w:rPr>
          <w:rFonts w:ascii="Arial" w:hAnsi="Arial"/>
          <w:sz w:val="22"/>
        </w:rPr>
        <w:t>Editorial Board</w:t>
      </w:r>
      <w:r>
        <w:rPr>
          <w:rFonts w:ascii="Arial" w:hAnsi="Arial"/>
          <w:sz w:val="22"/>
        </w:rPr>
        <w:t>s:</w:t>
      </w:r>
      <w:r w:rsidRPr="00D312EE">
        <w:rPr>
          <w:rFonts w:ascii="Arial" w:hAnsi="Arial"/>
          <w:sz w:val="22"/>
        </w:rPr>
        <w:t xml:space="preserve"> </w:t>
      </w:r>
      <w:r w:rsidRPr="00EA19F2">
        <w:rPr>
          <w:rFonts w:ascii="Arial" w:hAnsi="Arial"/>
          <w:i/>
          <w:iCs/>
          <w:sz w:val="22"/>
        </w:rPr>
        <w:t>International Journal of Obesity</w:t>
      </w:r>
      <w:r w:rsidRPr="00D312EE">
        <w:rPr>
          <w:rFonts w:ascii="Arial" w:hAnsi="Arial"/>
          <w:sz w:val="22"/>
        </w:rPr>
        <w:t xml:space="preserve"> 2019-present</w:t>
      </w:r>
      <w:r>
        <w:rPr>
          <w:rFonts w:ascii="Arial" w:hAnsi="Arial"/>
          <w:sz w:val="22"/>
        </w:rPr>
        <w:t xml:space="preserve">; </w:t>
      </w:r>
      <w:r w:rsidRPr="00EA19F2">
        <w:rPr>
          <w:rFonts w:ascii="Arial" w:hAnsi="Arial"/>
          <w:i/>
          <w:iCs/>
          <w:sz w:val="22"/>
        </w:rPr>
        <w:t>Nutrients</w:t>
      </w:r>
      <w:r>
        <w:rPr>
          <w:rFonts w:ascii="Arial" w:hAnsi="Arial"/>
          <w:sz w:val="22"/>
        </w:rPr>
        <w:t xml:space="preserve"> 2021-present</w:t>
      </w:r>
      <w:r w:rsidRPr="00D312EE">
        <w:rPr>
          <w:rFonts w:ascii="Arial" w:hAnsi="Arial"/>
          <w:sz w:val="22"/>
        </w:rPr>
        <w:t xml:space="preserve"> </w:t>
      </w:r>
    </w:p>
    <w:p w14:paraId="241C94BF" w14:textId="77777777" w:rsidR="00CC714B" w:rsidRDefault="00CC714B" w:rsidP="00CC714B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Grant and project reviewer for EU and national research council funding bodies</w:t>
      </w:r>
    </w:p>
    <w:p w14:paraId="7783295E" w14:textId="77777777" w:rsidR="00CC714B" w:rsidRDefault="00CC714B" w:rsidP="00CC714B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Consultant to commercial food and ingredient companies</w:t>
      </w:r>
    </w:p>
    <w:p w14:paraId="0D58A403" w14:textId="77777777" w:rsidR="00D50FB4" w:rsidRDefault="00D50FB4" w:rsidP="00901C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rPr>
          <w:rFonts w:ascii="Arial" w:hAnsi="Arial"/>
          <w:sz w:val="22"/>
        </w:rPr>
      </w:pPr>
    </w:p>
    <w:p w14:paraId="1C98C7FB" w14:textId="2E6E7E59" w:rsidR="00901C16" w:rsidRPr="00BD5EDC" w:rsidRDefault="00901C16" w:rsidP="00901C16">
      <w:pPr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rPr>
          <w:rFonts w:ascii="Arial" w:hAnsi="Arial"/>
          <w:b/>
          <w:i/>
          <w:sz w:val="22"/>
          <w:lang w:val="en-US"/>
        </w:rPr>
      </w:pPr>
      <w:r w:rsidRPr="00BD5EDC">
        <w:rPr>
          <w:rFonts w:ascii="Arial" w:hAnsi="Arial"/>
          <w:b/>
          <w:i/>
          <w:sz w:val="22"/>
          <w:u w:val="single"/>
          <w:lang w:val="en-US"/>
        </w:rPr>
        <w:t>Publication</w:t>
      </w:r>
      <w:r w:rsidR="00CA05FB">
        <w:rPr>
          <w:rFonts w:ascii="Arial" w:hAnsi="Arial"/>
          <w:b/>
          <w:i/>
          <w:sz w:val="22"/>
          <w:u w:val="single"/>
          <w:lang w:val="en-US"/>
        </w:rPr>
        <w:t xml:space="preserve"> record</w:t>
      </w:r>
      <w:r w:rsidR="00AF200D" w:rsidRPr="00AF200D">
        <w:rPr>
          <w:rFonts w:ascii="Arial" w:hAnsi="Arial"/>
          <w:sz w:val="22"/>
          <w:u w:val="single"/>
          <w:lang w:val="en-US"/>
        </w:rPr>
        <w:t xml:space="preserve"> (</w:t>
      </w:r>
      <w:r w:rsidR="009E5E8A">
        <w:rPr>
          <w:rFonts w:ascii="Arial" w:hAnsi="Arial"/>
          <w:sz w:val="22"/>
          <w:u w:val="single"/>
          <w:lang w:val="en-US"/>
        </w:rPr>
        <w:t xml:space="preserve">See full CV for </w:t>
      </w:r>
      <w:r w:rsidR="00AF200D" w:rsidRPr="00AF200D">
        <w:rPr>
          <w:rFonts w:ascii="Arial" w:hAnsi="Arial"/>
          <w:sz w:val="22"/>
          <w:u w:val="single"/>
          <w:lang w:val="en-US"/>
        </w:rPr>
        <w:t>complete list)</w:t>
      </w:r>
    </w:p>
    <w:p w14:paraId="2C3CB4DB" w14:textId="22C6AA13" w:rsidR="00901C16" w:rsidRPr="00CB7D78" w:rsidRDefault="00901C16" w:rsidP="00901C16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 w:cs="Arial"/>
          <w:sz w:val="22"/>
          <w:lang w:val="en-US"/>
        </w:rPr>
        <w:t>&gt;</w:t>
      </w:r>
      <w:r w:rsidR="00262253">
        <w:rPr>
          <w:rFonts w:ascii="Arial" w:hAnsi="Arial" w:cs="Arial"/>
          <w:sz w:val="22"/>
          <w:lang w:val="en-US"/>
        </w:rPr>
        <w:t>1</w:t>
      </w:r>
      <w:r w:rsidR="001A2F40">
        <w:rPr>
          <w:rFonts w:ascii="Arial" w:hAnsi="Arial" w:cs="Arial"/>
          <w:sz w:val="22"/>
          <w:lang w:val="en-US"/>
        </w:rPr>
        <w:t>1</w:t>
      </w:r>
      <w:r w:rsidR="00262253">
        <w:rPr>
          <w:rFonts w:ascii="Arial" w:hAnsi="Arial" w:cs="Arial"/>
          <w:sz w:val="22"/>
          <w:lang w:val="en-US"/>
        </w:rPr>
        <w:t>0</w:t>
      </w:r>
      <w:r w:rsidRPr="00CB7D78">
        <w:rPr>
          <w:rFonts w:ascii="Arial" w:hAnsi="Arial"/>
          <w:sz w:val="22"/>
        </w:rPr>
        <w:t xml:space="preserve"> refereed publications </w:t>
      </w:r>
      <w:r w:rsidR="00AF200D">
        <w:rPr>
          <w:rFonts w:ascii="Arial" w:hAnsi="Arial"/>
          <w:sz w:val="22"/>
        </w:rPr>
        <w:t xml:space="preserve">focused </w:t>
      </w:r>
      <w:r w:rsidRPr="00CB7D78">
        <w:rPr>
          <w:rFonts w:ascii="Arial" w:hAnsi="Arial"/>
          <w:sz w:val="22"/>
        </w:rPr>
        <w:t>in areas of appetite and eating behaviour, energy metabolism</w:t>
      </w:r>
      <w:r w:rsidR="008C5C19">
        <w:rPr>
          <w:rFonts w:ascii="Arial" w:hAnsi="Arial"/>
          <w:sz w:val="22"/>
        </w:rPr>
        <w:t>/</w:t>
      </w:r>
      <w:r w:rsidRPr="00CB7D78">
        <w:rPr>
          <w:rFonts w:ascii="Arial" w:hAnsi="Arial"/>
          <w:sz w:val="22"/>
        </w:rPr>
        <w:t>substrate utilization</w:t>
      </w:r>
      <w:r>
        <w:rPr>
          <w:rFonts w:ascii="Arial" w:hAnsi="Arial"/>
          <w:sz w:val="22"/>
        </w:rPr>
        <w:t>,</w:t>
      </w:r>
      <w:r w:rsidRPr="00CB7D78">
        <w:rPr>
          <w:rFonts w:ascii="Arial" w:hAnsi="Arial"/>
          <w:sz w:val="22"/>
        </w:rPr>
        <w:t xml:space="preserve"> food acceptance</w:t>
      </w:r>
      <w:r>
        <w:rPr>
          <w:rFonts w:ascii="Arial" w:hAnsi="Arial"/>
          <w:sz w:val="22"/>
        </w:rPr>
        <w:t xml:space="preserve"> and</w:t>
      </w:r>
      <w:r w:rsidRPr="00CB7D78">
        <w:rPr>
          <w:rFonts w:ascii="Arial" w:hAnsi="Arial"/>
          <w:sz w:val="22"/>
        </w:rPr>
        <w:t xml:space="preserve"> sensory perception </w:t>
      </w:r>
    </w:p>
    <w:p w14:paraId="2FF30090" w14:textId="77777777" w:rsidR="00901C16" w:rsidRPr="00CB7D78" w:rsidRDefault="00901C16" w:rsidP="00901C16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&gt;</w:t>
      </w:r>
      <w:r w:rsidRPr="00CB7D78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>0</w:t>
      </w:r>
      <w:r w:rsidRPr="00CB7D78">
        <w:rPr>
          <w:rFonts w:ascii="Arial" w:hAnsi="Arial"/>
          <w:sz w:val="22"/>
        </w:rPr>
        <w:t xml:space="preserve"> additional chapters and trade publications, 2 edited and 1 co-authored books</w:t>
      </w:r>
    </w:p>
    <w:p w14:paraId="1EAE0B9C" w14:textId="059B992C" w:rsidR="00DE798D" w:rsidRPr="009F5378" w:rsidRDefault="00901C16" w:rsidP="00F3557F">
      <w:pPr>
        <w:widowControl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60"/>
        <w:ind w:left="360" w:hanging="360"/>
        <w:rPr>
          <w:rFonts w:ascii="Arial" w:hAnsi="Arial"/>
          <w:sz w:val="22"/>
        </w:rPr>
      </w:pPr>
      <w:r w:rsidRPr="009F5378">
        <w:rPr>
          <w:rFonts w:ascii="Arial" w:hAnsi="Arial"/>
          <w:sz w:val="22"/>
        </w:rPr>
        <w:t xml:space="preserve">H-index </w:t>
      </w:r>
      <w:r w:rsidR="001D00A3">
        <w:rPr>
          <w:rFonts w:ascii="Arial" w:hAnsi="Arial"/>
          <w:sz w:val="22"/>
        </w:rPr>
        <w:t>55</w:t>
      </w:r>
      <w:r w:rsidR="00A9417B" w:rsidRPr="009F5378">
        <w:rPr>
          <w:rFonts w:ascii="Arial" w:hAnsi="Arial"/>
          <w:sz w:val="22"/>
        </w:rPr>
        <w:t xml:space="preserve"> (</w:t>
      </w:r>
      <w:r w:rsidR="001D00A3">
        <w:rPr>
          <w:rFonts w:ascii="Arial" w:hAnsi="Arial"/>
          <w:sz w:val="22"/>
        </w:rPr>
        <w:t>Google Scholar</w:t>
      </w:r>
      <w:r w:rsidR="00ED1E03" w:rsidRPr="009F5378">
        <w:rPr>
          <w:rFonts w:ascii="Arial" w:hAnsi="Arial"/>
          <w:sz w:val="22"/>
        </w:rPr>
        <w:t>)</w:t>
      </w:r>
      <w:r w:rsidR="00DE798D" w:rsidRPr="009F5378">
        <w:rPr>
          <w:rFonts w:ascii="Arial" w:hAnsi="Arial"/>
          <w:sz w:val="22"/>
        </w:rPr>
        <w:br w:type="page"/>
      </w:r>
    </w:p>
    <w:p w14:paraId="16003073" w14:textId="77777777" w:rsidR="005D06FA" w:rsidRPr="00A36B34" w:rsidRDefault="00901C16" w:rsidP="00A64105">
      <w:pPr>
        <w:keepNext/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"/>
        <w:rPr>
          <w:rFonts w:ascii="Arial" w:hAnsi="Arial"/>
          <w:b/>
          <w:sz w:val="22"/>
          <w:u w:val="single"/>
        </w:rPr>
      </w:pPr>
      <w:r w:rsidRPr="00A36B34">
        <w:rPr>
          <w:rFonts w:ascii="Arial" w:hAnsi="Arial"/>
          <w:b/>
          <w:sz w:val="22"/>
          <w:u w:val="single"/>
        </w:rPr>
        <w:lastRenderedPageBreak/>
        <w:t xml:space="preserve">10 most recent </w:t>
      </w:r>
      <w:r w:rsidR="00A36B34" w:rsidRPr="00A36B34">
        <w:rPr>
          <w:rFonts w:ascii="Arial" w:hAnsi="Arial"/>
          <w:b/>
          <w:sz w:val="22"/>
          <w:u w:val="single"/>
        </w:rPr>
        <w:t xml:space="preserve">refereed </w:t>
      </w:r>
      <w:r w:rsidRPr="00A36B34">
        <w:rPr>
          <w:rFonts w:ascii="Arial" w:hAnsi="Arial"/>
          <w:b/>
          <w:sz w:val="22"/>
          <w:u w:val="single"/>
        </w:rPr>
        <w:t>p</w:t>
      </w:r>
      <w:r w:rsidR="005D06FA" w:rsidRPr="00A36B34">
        <w:rPr>
          <w:rFonts w:ascii="Arial" w:hAnsi="Arial"/>
          <w:b/>
          <w:sz w:val="22"/>
          <w:u w:val="single"/>
        </w:rPr>
        <w:t>ublications</w:t>
      </w:r>
    </w:p>
    <w:p w14:paraId="297A53CF" w14:textId="77777777" w:rsidR="00F719CE" w:rsidRPr="00F719CE" w:rsidRDefault="00F719CE" w:rsidP="00F719CE">
      <w:pPr>
        <w:spacing w:after="60"/>
        <w:ind w:left="360" w:hanging="360"/>
        <w:rPr>
          <w:rFonts w:ascii="Arial" w:hAnsi="Arial" w:cs="Arial"/>
          <w:sz w:val="22"/>
          <w:szCs w:val="22"/>
        </w:rPr>
      </w:pPr>
      <w:bookmarkStart w:id="1" w:name="_Hlk23919666"/>
      <w:r>
        <w:rPr>
          <w:rFonts w:ascii="Arial" w:hAnsi="Arial" w:cs="Arial"/>
          <w:sz w:val="22"/>
          <w:szCs w:val="22"/>
        </w:rPr>
        <w:t xml:space="preserve">Mela DJ. 2024. </w:t>
      </w:r>
      <w:r w:rsidRPr="004521E2">
        <w:rPr>
          <w:rFonts w:ascii="Arial" w:hAnsi="Arial" w:cs="Arial"/>
          <w:sz w:val="22"/>
          <w:szCs w:val="22"/>
        </w:rPr>
        <w:t>Conflicts of interest in nutrition: Categorical thinking and the stigma of commercial collaboration</w:t>
      </w:r>
      <w:r>
        <w:rPr>
          <w:rFonts w:ascii="Arial" w:hAnsi="Arial" w:cs="Arial"/>
          <w:sz w:val="22"/>
          <w:szCs w:val="22"/>
        </w:rPr>
        <w:t xml:space="preserve">. </w:t>
      </w:r>
      <w:r w:rsidRPr="00F719CE">
        <w:rPr>
          <w:rFonts w:ascii="Arial" w:hAnsi="Arial" w:cs="Arial"/>
          <w:sz w:val="22"/>
          <w:szCs w:val="22"/>
        </w:rPr>
        <w:t xml:space="preserve">Curr Dev Nutr </w:t>
      </w:r>
      <w:hyperlink r:id="rId9" w:history="1">
        <w:r w:rsidRPr="00F719CE">
          <w:rPr>
            <w:rStyle w:val="Hyperlink"/>
            <w:rFonts w:ascii="Arial" w:hAnsi="Arial" w:cs="Arial"/>
            <w:sz w:val="22"/>
            <w:szCs w:val="22"/>
          </w:rPr>
          <w:t>https://doi.org/10.1016/j.cdnut.2024.104413</w:t>
        </w:r>
      </w:hyperlink>
      <w:r w:rsidRPr="00F719CE">
        <w:rPr>
          <w:rFonts w:ascii="Arial" w:hAnsi="Arial" w:cs="Arial"/>
          <w:sz w:val="22"/>
          <w:szCs w:val="22"/>
        </w:rPr>
        <w:t>.</w:t>
      </w:r>
    </w:p>
    <w:p w14:paraId="5C6DE18E" w14:textId="58A1619A" w:rsidR="001D00A3" w:rsidRDefault="001D00A3" w:rsidP="001D00A3">
      <w:pPr>
        <w:spacing w:after="60"/>
        <w:ind w:left="360" w:hanging="360"/>
        <w:rPr>
          <w:rFonts w:ascii="Arial" w:hAnsi="Arial" w:cs="Arial"/>
          <w:sz w:val="22"/>
          <w:szCs w:val="22"/>
        </w:rPr>
      </w:pPr>
      <w:r w:rsidRPr="00F719CE">
        <w:rPr>
          <w:rFonts w:ascii="Arial" w:hAnsi="Arial" w:cs="Arial"/>
          <w:sz w:val="22"/>
          <w:szCs w:val="22"/>
        </w:rPr>
        <w:t xml:space="preserve">Mela DJ et al. 2024. </w:t>
      </w:r>
      <w:r w:rsidRPr="004521E2">
        <w:rPr>
          <w:rFonts w:ascii="Arial" w:hAnsi="Arial" w:cs="Arial"/>
          <w:sz w:val="22"/>
          <w:szCs w:val="22"/>
        </w:rPr>
        <w:t xml:space="preserve">Effect of low-dose mulberry fruit extract on postprandial glucose and insulin responses: </w:t>
      </w:r>
      <w:r>
        <w:rPr>
          <w:rFonts w:ascii="Arial" w:hAnsi="Arial" w:cs="Arial"/>
          <w:sz w:val="22"/>
          <w:szCs w:val="22"/>
        </w:rPr>
        <w:t>A</w:t>
      </w:r>
      <w:r w:rsidRPr="004521E2">
        <w:rPr>
          <w:rFonts w:ascii="Arial" w:hAnsi="Arial" w:cs="Arial"/>
          <w:sz w:val="22"/>
          <w:szCs w:val="22"/>
        </w:rPr>
        <w:t xml:space="preserve"> randomized pilot trial in individuals with type 2 diabetes. Nutrients</w:t>
      </w:r>
      <w:r>
        <w:rPr>
          <w:rFonts w:ascii="Arial" w:hAnsi="Arial" w:cs="Arial"/>
          <w:sz w:val="22"/>
          <w:szCs w:val="22"/>
        </w:rPr>
        <w:t xml:space="preserve"> </w:t>
      </w:r>
      <w:r w:rsidRPr="004521E2">
        <w:rPr>
          <w:rFonts w:ascii="Arial" w:hAnsi="Arial" w:cs="Arial"/>
          <w:sz w:val="22"/>
          <w:szCs w:val="22"/>
        </w:rPr>
        <w:t>16(14):2177.</w:t>
      </w:r>
      <w:hyperlink r:id="rId10" w:history="1">
        <w:r w:rsidRPr="00430CEF">
          <w:rPr>
            <w:rStyle w:val="Hyperlink"/>
            <w:rFonts w:ascii="Arial" w:hAnsi="Arial" w:cs="Arial"/>
            <w:sz w:val="22"/>
            <w:szCs w:val="22"/>
          </w:rPr>
          <w:t>https://www.mdpi.com/2072-6643/16/14/2177</w:t>
        </w:r>
      </w:hyperlink>
    </w:p>
    <w:p w14:paraId="7E72FA25" w14:textId="77777777" w:rsidR="001D00A3" w:rsidRDefault="001D00A3" w:rsidP="001D00A3">
      <w:pPr>
        <w:spacing w:after="60"/>
        <w:ind w:left="360" w:hanging="360"/>
        <w:rPr>
          <w:rFonts w:ascii="Arial" w:hAnsi="Arial" w:cs="Arial"/>
          <w:sz w:val="22"/>
          <w:szCs w:val="22"/>
          <w:lang w:val="nl-NL"/>
        </w:rPr>
      </w:pPr>
      <w:r w:rsidRPr="00BD2C44">
        <w:rPr>
          <w:rFonts w:ascii="Arial" w:hAnsi="Arial" w:cs="Arial"/>
          <w:sz w:val="22"/>
          <w:szCs w:val="22"/>
        </w:rPr>
        <w:t>Mela DJ, Risso D</w:t>
      </w:r>
      <w:r>
        <w:rPr>
          <w:rFonts w:ascii="Arial" w:hAnsi="Arial" w:cs="Arial"/>
          <w:sz w:val="22"/>
          <w:szCs w:val="22"/>
        </w:rPr>
        <w:t>. 2024</w:t>
      </w:r>
      <w:r w:rsidRPr="00BD2C44">
        <w:rPr>
          <w:rFonts w:ascii="Arial" w:hAnsi="Arial" w:cs="Arial"/>
          <w:sz w:val="22"/>
          <w:szCs w:val="22"/>
        </w:rPr>
        <w:t xml:space="preserve">. Does sweetness exposure drive ‘sweet tooth’? </w:t>
      </w:r>
      <w:r w:rsidRPr="00BD2C44">
        <w:rPr>
          <w:rFonts w:ascii="Arial" w:hAnsi="Arial" w:cs="Arial"/>
          <w:sz w:val="22"/>
          <w:szCs w:val="22"/>
          <w:lang w:val="nl-NL"/>
        </w:rPr>
        <w:t>Br J Nutr</w:t>
      </w:r>
      <w:r w:rsidRPr="004521E2">
        <w:rPr>
          <w:rFonts w:ascii="Arial" w:hAnsi="Arial" w:cs="Arial"/>
          <w:sz w:val="22"/>
          <w:szCs w:val="22"/>
          <w:lang w:val="nl-NL"/>
        </w:rPr>
        <w:t xml:space="preserve"> 131</w:t>
      </w:r>
      <w:r>
        <w:rPr>
          <w:rFonts w:ascii="Arial" w:hAnsi="Arial" w:cs="Arial"/>
          <w:sz w:val="22"/>
          <w:szCs w:val="22"/>
          <w:lang w:val="nl-NL"/>
        </w:rPr>
        <w:t>:</w:t>
      </w:r>
      <w:r w:rsidRPr="004521E2">
        <w:rPr>
          <w:rFonts w:ascii="Arial" w:hAnsi="Arial" w:cs="Arial"/>
          <w:sz w:val="22"/>
          <w:szCs w:val="22"/>
          <w:lang w:val="nl-NL"/>
        </w:rPr>
        <w:t>1934</w:t>
      </w:r>
      <w:r>
        <w:rPr>
          <w:rFonts w:ascii="Arial" w:hAnsi="Arial" w:cs="Arial"/>
          <w:sz w:val="22"/>
          <w:szCs w:val="22"/>
          <w:lang w:val="nl-NL"/>
        </w:rPr>
        <w:t>-1</w:t>
      </w:r>
      <w:r w:rsidRPr="004521E2">
        <w:rPr>
          <w:rFonts w:ascii="Arial" w:hAnsi="Arial" w:cs="Arial"/>
          <w:sz w:val="22"/>
          <w:szCs w:val="22"/>
          <w:lang w:val="nl-NL"/>
        </w:rPr>
        <w:t>944</w:t>
      </w:r>
      <w:r>
        <w:rPr>
          <w:rFonts w:ascii="Arial" w:hAnsi="Arial" w:cs="Arial"/>
          <w:sz w:val="22"/>
          <w:szCs w:val="22"/>
          <w:lang w:val="nl-NL"/>
        </w:rPr>
        <w:t xml:space="preserve">. </w:t>
      </w:r>
      <w:hyperlink r:id="rId11" w:history="1">
        <w:r w:rsidRPr="003934F1">
          <w:rPr>
            <w:rStyle w:val="Hyperlink"/>
            <w:rFonts w:ascii="Arial" w:hAnsi="Arial" w:cs="Arial"/>
            <w:sz w:val="22"/>
            <w:szCs w:val="22"/>
            <w:lang w:val="nl-NL"/>
          </w:rPr>
          <w:t>https://doi.org/10.1017/S0007114524000485</w:t>
        </w:r>
      </w:hyperlink>
    </w:p>
    <w:p w14:paraId="13317F65" w14:textId="10F2E638" w:rsidR="00252AC5" w:rsidRPr="0074423D" w:rsidRDefault="00252AC5" w:rsidP="00174701">
      <w:pPr>
        <w:spacing w:after="60"/>
        <w:ind w:left="360" w:hanging="360"/>
        <w:rPr>
          <w:rFonts w:ascii="Arial" w:hAnsi="Arial" w:cs="Arial"/>
          <w:sz w:val="22"/>
          <w:szCs w:val="22"/>
          <w:lang w:val="nl-NL"/>
        </w:rPr>
      </w:pPr>
      <w:r w:rsidRPr="00252AC5">
        <w:rPr>
          <w:rFonts w:ascii="Arial" w:hAnsi="Arial" w:cs="Arial"/>
          <w:sz w:val="22"/>
          <w:szCs w:val="22"/>
          <w:lang w:val="nl-NL"/>
        </w:rPr>
        <w:t xml:space="preserve">Boers HM et al. 2023. </w:t>
      </w:r>
      <w:r w:rsidRPr="00252AC5">
        <w:rPr>
          <w:rFonts w:ascii="Arial" w:hAnsi="Arial" w:cs="Arial"/>
          <w:sz w:val="22"/>
          <w:szCs w:val="22"/>
        </w:rPr>
        <w:t xml:space="preserve">Effect of mulberry fruit extract on glucose fluxes after a wheat porridge meal: a dual isotope study in healthy human subjects. </w:t>
      </w:r>
      <w:r w:rsidRPr="0074423D">
        <w:rPr>
          <w:rFonts w:ascii="Arial" w:hAnsi="Arial" w:cs="Arial"/>
          <w:sz w:val="22"/>
          <w:szCs w:val="22"/>
          <w:lang w:val="nl-NL"/>
        </w:rPr>
        <w:t xml:space="preserve">Eur J Clin Nutr 77:741–747. </w:t>
      </w:r>
      <w:hyperlink r:id="rId12" w:history="1">
        <w:r w:rsidRPr="0074423D">
          <w:rPr>
            <w:rStyle w:val="Hyperlink"/>
            <w:rFonts w:ascii="Arial" w:hAnsi="Arial" w:cs="Arial"/>
            <w:sz w:val="22"/>
            <w:szCs w:val="22"/>
            <w:lang w:val="nl-NL"/>
          </w:rPr>
          <w:t>https://doi.org/10.1038/s41430-023-01282-y</w:t>
        </w:r>
      </w:hyperlink>
    </w:p>
    <w:p w14:paraId="346B1599" w14:textId="67A9F521" w:rsidR="0081126D" w:rsidRPr="0074423D" w:rsidRDefault="00174701" w:rsidP="00174701">
      <w:pPr>
        <w:spacing w:after="60"/>
        <w:ind w:left="360" w:hanging="360"/>
        <w:rPr>
          <w:rFonts w:ascii="Arial" w:hAnsi="Arial" w:cs="Arial"/>
          <w:sz w:val="22"/>
          <w:szCs w:val="22"/>
        </w:rPr>
      </w:pPr>
      <w:r w:rsidRPr="00252AC5">
        <w:rPr>
          <w:rFonts w:ascii="Arial" w:hAnsi="Arial" w:cs="Arial"/>
          <w:sz w:val="22"/>
          <w:szCs w:val="22"/>
          <w:lang w:val="nl-NL"/>
        </w:rPr>
        <w:t>M</w:t>
      </w:r>
      <w:r w:rsidR="00B02072" w:rsidRPr="00252AC5">
        <w:rPr>
          <w:rFonts w:ascii="Arial" w:hAnsi="Arial" w:cs="Arial"/>
          <w:sz w:val="22"/>
          <w:szCs w:val="22"/>
          <w:lang w:val="nl-NL"/>
        </w:rPr>
        <w:t>ela DJ</w:t>
      </w:r>
      <w:r w:rsidR="005E5B7D" w:rsidRPr="00252AC5">
        <w:rPr>
          <w:rFonts w:ascii="Arial" w:hAnsi="Arial" w:cs="Arial"/>
          <w:sz w:val="22"/>
          <w:szCs w:val="22"/>
          <w:lang w:val="nl-NL"/>
        </w:rPr>
        <w:t xml:space="preserve"> et al.</w:t>
      </w:r>
      <w:r w:rsidR="00B02072" w:rsidRPr="00252AC5">
        <w:rPr>
          <w:rFonts w:ascii="Arial" w:hAnsi="Arial" w:cs="Arial"/>
          <w:sz w:val="22"/>
          <w:szCs w:val="22"/>
          <w:lang w:val="nl-NL"/>
        </w:rPr>
        <w:t xml:space="preserve"> 202</w:t>
      </w:r>
      <w:r w:rsidR="00252AC5">
        <w:rPr>
          <w:rFonts w:ascii="Arial" w:hAnsi="Arial" w:cs="Arial"/>
          <w:sz w:val="22"/>
          <w:szCs w:val="22"/>
          <w:lang w:val="nl-NL"/>
        </w:rPr>
        <w:t>3</w:t>
      </w:r>
      <w:r w:rsidR="00B02072" w:rsidRPr="00252AC5">
        <w:rPr>
          <w:rFonts w:ascii="Arial" w:hAnsi="Arial" w:cs="Arial"/>
          <w:sz w:val="22"/>
          <w:szCs w:val="22"/>
          <w:lang w:val="nl-NL"/>
        </w:rPr>
        <w:t xml:space="preserve">. </w:t>
      </w:r>
      <w:r w:rsidR="00B02072" w:rsidRPr="00B02072">
        <w:rPr>
          <w:rFonts w:ascii="Arial" w:hAnsi="Arial" w:cs="Arial"/>
          <w:sz w:val="22"/>
          <w:szCs w:val="22"/>
        </w:rPr>
        <w:t>Dose-response efficacy of mulberry fruit extract for reducing post-prandial blood glucose and insulin responses: randomised trial evidence in healthy adults.</w:t>
      </w:r>
      <w:r w:rsidR="00CC3BC4">
        <w:rPr>
          <w:rFonts w:ascii="Arial" w:hAnsi="Arial" w:cs="Arial"/>
          <w:sz w:val="22"/>
          <w:szCs w:val="22"/>
        </w:rPr>
        <w:t xml:space="preserve"> </w:t>
      </w:r>
      <w:r w:rsidR="00827BFA" w:rsidRPr="0074423D">
        <w:rPr>
          <w:rFonts w:ascii="Arial" w:hAnsi="Arial" w:cs="Arial"/>
          <w:sz w:val="22"/>
          <w:szCs w:val="22"/>
        </w:rPr>
        <w:t>Br J Nutr 129(5):771-778.</w:t>
      </w:r>
      <w:r w:rsidR="003D0C69" w:rsidRPr="0074423D">
        <w:rPr>
          <w:rFonts w:ascii="Arial" w:hAnsi="Arial" w:cs="Arial"/>
          <w:sz w:val="22"/>
          <w:szCs w:val="22"/>
        </w:rPr>
        <w:t xml:space="preserve"> </w:t>
      </w:r>
      <w:hyperlink r:id="rId13" w:tgtFrame="_blank" w:history="1">
        <w:r w:rsidR="003D0C69" w:rsidRPr="0074423D">
          <w:rPr>
            <w:rStyle w:val="Hyperlink"/>
            <w:rFonts w:ascii="Arial" w:hAnsi="Arial" w:cs="Arial"/>
            <w:sz w:val="22"/>
            <w:szCs w:val="22"/>
          </w:rPr>
          <w:t>https://doi.org/10.1017/S0007114522000824</w:t>
        </w:r>
      </w:hyperlink>
      <w:r w:rsidR="003D0C69" w:rsidRPr="0074423D">
        <w:rPr>
          <w:rFonts w:ascii="Arial" w:hAnsi="Arial" w:cs="Arial"/>
          <w:sz w:val="22"/>
          <w:szCs w:val="22"/>
        </w:rPr>
        <w:t>.</w:t>
      </w:r>
      <w:r w:rsidR="005144DD" w:rsidRPr="0074423D">
        <w:rPr>
          <w:rFonts w:ascii="Arial" w:hAnsi="Arial" w:cs="Arial"/>
          <w:sz w:val="22"/>
          <w:szCs w:val="22"/>
        </w:rPr>
        <w:t xml:space="preserve"> </w:t>
      </w:r>
    </w:p>
    <w:p w14:paraId="4FEA17FB" w14:textId="3C11AF1D" w:rsidR="00252AC5" w:rsidRPr="0074423D" w:rsidRDefault="00252AC5" w:rsidP="00252AC5">
      <w:pPr>
        <w:spacing w:after="60"/>
        <w:ind w:left="360" w:hanging="360"/>
        <w:rPr>
          <w:rFonts w:ascii="Arial" w:hAnsi="Arial" w:cs="Arial"/>
          <w:sz w:val="22"/>
          <w:szCs w:val="22"/>
        </w:rPr>
      </w:pPr>
      <w:r w:rsidRPr="00174701">
        <w:rPr>
          <w:rFonts w:ascii="Arial" w:hAnsi="Arial" w:cs="Arial"/>
          <w:sz w:val="22"/>
          <w:szCs w:val="22"/>
        </w:rPr>
        <w:t xml:space="preserve">Mela DJ. 2022. Is </w:t>
      </w:r>
      <w:r w:rsidR="0074423D" w:rsidRPr="00174701">
        <w:rPr>
          <w:rFonts w:ascii="Arial" w:hAnsi="Arial" w:cs="Arial"/>
          <w:sz w:val="22"/>
          <w:szCs w:val="22"/>
        </w:rPr>
        <w:t>there an academic bias against low-energy sw</w:t>
      </w:r>
      <w:r w:rsidRPr="00174701">
        <w:rPr>
          <w:rFonts w:ascii="Arial" w:hAnsi="Arial" w:cs="Arial"/>
          <w:sz w:val="22"/>
          <w:szCs w:val="22"/>
        </w:rPr>
        <w:t>eeteners?</w:t>
      </w:r>
      <w:r>
        <w:rPr>
          <w:rFonts w:ascii="Arial" w:hAnsi="Arial" w:cs="Arial"/>
          <w:sz w:val="22"/>
          <w:szCs w:val="22"/>
        </w:rPr>
        <w:t xml:space="preserve"> </w:t>
      </w:r>
      <w:r w:rsidRPr="0074423D">
        <w:rPr>
          <w:rFonts w:ascii="Arial" w:hAnsi="Arial" w:cs="Arial"/>
          <w:sz w:val="22"/>
          <w:szCs w:val="22"/>
        </w:rPr>
        <w:t xml:space="preserve">Nutrients 14(7):1428. </w:t>
      </w:r>
      <w:hyperlink r:id="rId14" w:history="1">
        <w:r w:rsidRPr="0074423D">
          <w:rPr>
            <w:rStyle w:val="Hyperlink"/>
            <w:rFonts w:ascii="Arial" w:hAnsi="Arial" w:cs="Arial"/>
            <w:sz w:val="22"/>
            <w:szCs w:val="22"/>
          </w:rPr>
          <w:t>https://doi.org/10.3390/nu14071428</w:t>
        </w:r>
      </w:hyperlink>
      <w:r w:rsidRPr="0074423D">
        <w:rPr>
          <w:rFonts w:ascii="Arial" w:hAnsi="Arial" w:cs="Arial"/>
          <w:sz w:val="22"/>
          <w:szCs w:val="22"/>
        </w:rPr>
        <w:t xml:space="preserve">. </w:t>
      </w:r>
    </w:p>
    <w:p w14:paraId="54C164A5" w14:textId="65005A9D" w:rsidR="004F6D7E" w:rsidRDefault="004F6D7E" w:rsidP="004F6D7E">
      <w:pPr>
        <w:spacing w:after="60"/>
        <w:ind w:left="360" w:hanging="360"/>
        <w:rPr>
          <w:rFonts w:ascii="Arial" w:hAnsi="Arial" w:cs="Arial"/>
          <w:sz w:val="22"/>
          <w:szCs w:val="22"/>
        </w:rPr>
      </w:pPr>
      <w:r w:rsidRPr="0074423D">
        <w:rPr>
          <w:rFonts w:ascii="Arial" w:hAnsi="Arial" w:cs="Arial"/>
          <w:sz w:val="22"/>
          <w:szCs w:val="22"/>
        </w:rPr>
        <w:t>Normand M</w:t>
      </w:r>
      <w:r w:rsidR="005E5B7D" w:rsidRPr="0074423D">
        <w:rPr>
          <w:rFonts w:ascii="Arial" w:hAnsi="Arial" w:cs="Arial"/>
          <w:sz w:val="22"/>
          <w:szCs w:val="22"/>
        </w:rPr>
        <w:t xml:space="preserve"> et al. </w:t>
      </w:r>
      <w:r w:rsidR="004511C1" w:rsidRPr="0074423D">
        <w:rPr>
          <w:rFonts w:ascii="Arial" w:hAnsi="Arial" w:cs="Arial"/>
          <w:sz w:val="22"/>
          <w:szCs w:val="22"/>
        </w:rPr>
        <w:t xml:space="preserve">2021. </w:t>
      </w:r>
      <w:r w:rsidRPr="005E069E">
        <w:rPr>
          <w:rFonts w:ascii="Arial" w:hAnsi="Arial" w:cs="Arial"/>
          <w:sz w:val="22"/>
          <w:szCs w:val="22"/>
        </w:rPr>
        <w:t>Low-energy sweeteners and body weight: a citation network analysis</w:t>
      </w:r>
      <w:r>
        <w:rPr>
          <w:rFonts w:ascii="Arial" w:hAnsi="Arial" w:cs="Arial"/>
          <w:sz w:val="22"/>
          <w:szCs w:val="22"/>
        </w:rPr>
        <w:t xml:space="preserve">. </w:t>
      </w:r>
      <w:r w:rsidRPr="005E069E">
        <w:rPr>
          <w:rFonts w:ascii="Arial" w:hAnsi="Arial" w:cs="Arial"/>
          <w:sz w:val="22"/>
          <w:szCs w:val="22"/>
        </w:rPr>
        <w:t>BMJ Nutr Prev H</w:t>
      </w:r>
      <w:r w:rsidR="004511C1">
        <w:rPr>
          <w:rFonts w:ascii="Arial" w:hAnsi="Arial" w:cs="Arial"/>
          <w:sz w:val="22"/>
          <w:szCs w:val="22"/>
        </w:rPr>
        <w:t>ea</w:t>
      </w:r>
      <w:r w:rsidRPr="005E069E">
        <w:rPr>
          <w:rFonts w:ascii="Arial" w:hAnsi="Arial" w:cs="Arial"/>
          <w:sz w:val="22"/>
          <w:szCs w:val="22"/>
        </w:rPr>
        <w:t xml:space="preserve">lth </w:t>
      </w:r>
      <w:r w:rsidR="004511C1" w:rsidRPr="004511C1">
        <w:rPr>
          <w:rFonts w:ascii="Arial" w:hAnsi="Arial" w:cs="Arial"/>
          <w:sz w:val="22"/>
          <w:szCs w:val="22"/>
        </w:rPr>
        <w:t>4(1):319-332</w:t>
      </w:r>
      <w:r w:rsidRPr="005E069E">
        <w:rPr>
          <w:rFonts w:ascii="Arial" w:hAnsi="Arial" w:cs="Arial"/>
          <w:sz w:val="22"/>
          <w:szCs w:val="22"/>
        </w:rPr>
        <w:t xml:space="preserve">. </w:t>
      </w:r>
      <w:hyperlink r:id="rId15" w:history="1">
        <w:r w:rsidRPr="00216853">
          <w:rPr>
            <w:rStyle w:val="Hyperlink"/>
            <w:rFonts w:ascii="Arial" w:hAnsi="Arial" w:cs="Arial"/>
            <w:sz w:val="22"/>
            <w:szCs w:val="22"/>
          </w:rPr>
          <w:t>http://dx.doi.org/10.1136/bmjnph-2020-000210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FE3E3F9" w14:textId="04E2EECE" w:rsidR="0051580E" w:rsidRPr="004F54DA" w:rsidRDefault="0051580E" w:rsidP="0051580E">
      <w:pPr>
        <w:spacing w:after="60"/>
        <w:ind w:left="360" w:hanging="360"/>
        <w:rPr>
          <w:rFonts w:ascii="Arial" w:hAnsi="Arial" w:cs="Arial"/>
          <w:sz w:val="22"/>
          <w:szCs w:val="22"/>
          <w:lang w:val="nl-NL"/>
        </w:rPr>
      </w:pPr>
      <w:r w:rsidRPr="0051580E">
        <w:rPr>
          <w:rFonts w:ascii="Arial" w:hAnsi="Arial" w:cs="Arial"/>
          <w:sz w:val="22"/>
          <w:szCs w:val="22"/>
        </w:rPr>
        <w:t>Greyling A</w:t>
      </w:r>
      <w:r>
        <w:rPr>
          <w:rFonts w:ascii="Arial" w:hAnsi="Arial" w:cs="Arial"/>
          <w:sz w:val="22"/>
          <w:szCs w:val="22"/>
        </w:rPr>
        <w:t xml:space="preserve"> et al. </w:t>
      </w:r>
      <w:r w:rsidRPr="0051580E">
        <w:rPr>
          <w:rFonts w:ascii="Arial" w:hAnsi="Arial" w:cs="Arial"/>
          <w:sz w:val="22"/>
          <w:szCs w:val="22"/>
        </w:rPr>
        <w:t xml:space="preserve">2020. Acute glycemic and insulinemic effects of low-energy sweeteners: a systematic review and meta-analysis of randomized controlled trials. </w:t>
      </w:r>
      <w:r w:rsidRPr="004F54DA">
        <w:rPr>
          <w:rFonts w:ascii="Arial" w:hAnsi="Arial" w:cs="Arial"/>
          <w:sz w:val="22"/>
          <w:szCs w:val="22"/>
          <w:lang w:val="nl-NL"/>
        </w:rPr>
        <w:t xml:space="preserve">Am J Clin Nutr </w:t>
      </w:r>
      <w:r w:rsidR="002C1F00" w:rsidRPr="004F54DA">
        <w:rPr>
          <w:rFonts w:ascii="Arial" w:hAnsi="Arial" w:cs="Arial"/>
          <w:sz w:val="22"/>
          <w:szCs w:val="22"/>
          <w:lang w:val="nl-NL"/>
        </w:rPr>
        <w:t>12(4):1002-1014</w:t>
      </w:r>
      <w:r w:rsidR="00DC2C61" w:rsidRPr="004F54DA">
        <w:rPr>
          <w:rFonts w:ascii="Arial" w:hAnsi="Arial" w:cs="Arial"/>
          <w:sz w:val="22"/>
          <w:szCs w:val="22"/>
          <w:lang w:val="nl-NL"/>
        </w:rPr>
        <w:t>.</w:t>
      </w:r>
      <w:r w:rsidR="002C1F00" w:rsidRPr="004F54DA">
        <w:rPr>
          <w:rFonts w:ascii="Arial" w:hAnsi="Arial" w:cs="Arial"/>
          <w:sz w:val="22"/>
          <w:szCs w:val="22"/>
          <w:lang w:val="nl-NL"/>
        </w:rPr>
        <w:t xml:space="preserve"> </w:t>
      </w:r>
      <w:hyperlink r:id="rId16" w:history="1">
        <w:r w:rsidRPr="004F54DA">
          <w:rPr>
            <w:rFonts w:ascii="Arial" w:hAnsi="Arial" w:cs="Arial"/>
            <w:color w:val="0000FF"/>
            <w:sz w:val="22"/>
            <w:szCs w:val="22"/>
            <w:u w:val="single"/>
            <w:lang w:val="nl-NL"/>
          </w:rPr>
          <w:t>https://doi.org/10.1093/ajcn/nqaa167</w:t>
        </w:r>
      </w:hyperlink>
      <w:r w:rsidRPr="004F54DA">
        <w:rPr>
          <w:rFonts w:ascii="Arial" w:hAnsi="Arial" w:cs="Arial"/>
          <w:sz w:val="22"/>
          <w:szCs w:val="22"/>
          <w:lang w:val="nl-NL"/>
        </w:rPr>
        <w:t>.</w:t>
      </w:r>
    </w:p>
    <w:p w14:paraId="34AD9409" w14:textId="730D5005" w:rsidR="0051580E" w:rsidRPr="004F54DA" w:rsidRDefault="0051580E" w:rsidP="0051580E">
      <w:pPr>
        <w:spacing w:after="60"/>
        <w:ind w:left="360" w:hanging="360"/>
        <w:rPr>
          <w:rFonts w:ascii="Arial" w:hAnsi="Arial" w:cs="Arial"/>
          <w:sz w:val="22"/>
          <w:szCs w:val="22"/>
          <w:lang w:val="nl-NL"/>
        </w:rPr>
      </w:pPr>
      <w:r w:rsidRPr="004F54DA">
        <w:rPr>
          <w:rFonts w:ascii="Arial" w:hAnsi="Arial" w:cs="Arial"/>
          <w:sz w:val="22"/>
          <w:szCs w:val="22"/>
          <w:lang w:val="nl-NL"/>
        </w:rPr>
        <w:t xml:space="preserve">Mela DJ et al. 2020. </w:t>
      </w:r>
      <w:r w:rsidRPr="0051580E">
        <w:rPr>
          <w:rFonts w:ascii="Arial" w:hAnsi="Arial" w:cs="Arial"/>
          <w:sz w:val="22"/>
          <w:szCs w:val="22"/>
        </w:rPr>
        <w:t xml:space="preserve">The effect of 8 plant extracts and combinations on post-prandial blood glucose and insulin responses in healthy adults: A randomized controlled trial. </w:t>
      </w:r>
      <w:r w:rsidRPr="004F54DA">
        <w:rPr>
          <w:rFonts w:ascii="Arial" w:hAnsi="Arial" w:cs="Arial"/>
          <w:sz w:val="22"/>
          <w:szCs w:val="22"/>
          <w:lang w:val="nl-NL"/>
        </w:rPr>
        <w:t>Nutr Metab 17:51</w:t>
      </w:r>
      <w:r w:rsidR="002C1F00" w:rsidRPr="004F54DA">
        <w:rPr>
          <w:rFonts w:ascii="Arial" w:hAnsi="Arial" w:cs="Arial"/>
          <w:sz w:val="22"/>
          <w:szCs w:val="22"/>
          <w:lang w:val="nl-NL"/>
        </w:rPr>
        <w:t>;</w:t>
      </w:r>
      <w:r w:rsidRPr="004F54DA">
        <w:rPr>
          <w:rFonts w:ascii="Arial" w:hAnsi="Arial" w:cs="Arial"/>
          <w:sz w:val="22"/>
          <w:szCs w:val="22"/>
          <w:lang w:val="nl-NL"/>
        </w:rPr>
        <w:t xml:space="preserve"> </w:t>
      </w:r>
      <w:hyperlink r:id="rId17" w:history="1">
        <w:r w:rsidRPr="004F54DA">
          <w:rPr>
            <w:rFonts w:ascii="Arial" w:hAnsi="Arial" w:cs="Arial"/>
            <w:color w:val="0000FF"/>
            <w:sz w:val="22"/>
            <w:szCs w:val="22"/>
            <w:u w:val="single"/>
            <w:lang w:val="nl-NL"/>
          </w:rPr>
          <w:t>https://doi.org/10.1186/s12986-020-00471-x</w:t>
        </w:r>
      </w:hyperlink>
      <w:r w:rsidRPr="004F54DA">
        <w:rPr>
          <w:rFonts w:ascii="Arial" w:hAnsi="Arial" w:cs="Arial"/>
          <w:sz w:val="22"/>
          <w:szCs w:val="22"/>
          <w:lang w:val="nl-NL"/>
        </w:rPr>
        <w:t>.</w:t>
      </w:r>
    </w:p>
    <w:p w14:paraId="2EC09518" w14:textId="5F40FF0A" w:rsidR="00E90CB5" w:rsidRPr="00F719CE" w:rsidRDefault="00E90CB5" w:rsidP="00E90CB5">
      <w:pPr>
        <w:spacing w:after="60"/>
        <w:ind w:left="360" w:hanging="360"/>
        <w:rPr>
          <w:rFonts w:ascii="Arial" w:hAnsi="Arial" w:cs="Arial"/>
          <w:sz w:val="22"/>
          <w:szCs w:val="22"/>
        </w:rPr>
      </w:pPr>
      <w:r w:rsidRPr="004F54DA">
        <w:rPr>
          <w:rFonts w:ascii="Arial" w:hAnsi="Arial" w:cs="Arial"/>
          <w:sz w:val="22"/>
          <w:szCs w:val="22"/>
          <w:lang w:val="nl-NL"/>
        </w:rPr>
        <w:t xml:space="preserve">Feskens E et al. 2020. </w:t>
      </w:r>
      <w:r w:rsidRPr="00087229">
        <w:rPr>
          <w:rFonts w:ascii="Arial" w:hAnsi="Arial" w:cs="Arial"/>
          <w:sz w:val="22"/>
          <w:szCs w:val="22"/>
        </w:rPr>
        <w:t xml:space="preserve">Potential markers of dietary glycemic exposures for sustained dietary interventions in populations without diabetes. </w:t>
      </w:r>
      <w:r w:rsidRPr="00F719CE">
        <w:rPr>
          <w:rFonts w:ascii="Arial" w:hAnsi="Arial" w:cs="Arial"/>
          <w:sz w:val="22"/>
          <w:szCs w:val="22"/>
        </w:rPr>
        <w:t>Adv Nutr</w:t>
      </w:r>
      <w:r w:rsidR="002C1F00" w:rsidRPr="00F719CE">
        <w:rPr>
          <w:rFonts w:ascii="Arial" w:hAnsi="Arial" w:cs="Arial"/>
          <w:sz w:val="22"/>
          <w:szCs w:val="22"/>
        </w:rPr>
        <w:t xml:space="preserve"> 11:1221-1236</w:t>
      </w:r>
      <w:r w:rsidR="00DC2C61" w:rsidRPr="00F719CE">
        <w:rPr>
          <w:rFonts w:ascii="Arial" w:hAnsi="Arial" w:cs="Arial"/>
          <w:sz w:val="22"/>
          <w:szCs w:val="22"/>
        </w:rPr>
        <w:t xml:space="preserve">. </w:t>
      </w:r>
      <w:hyperlink r:id="rId18" w:history="1">
        <w:r w:rsidR="002C1F00" w:rsidRPr="00F719CE">
          <w:rPr>
            <w:rStyle w:val="Hyperlink"/>
            <w:rFonts w:ascii="Arial" w:hAnsi="Arial" w:cs="Arial"/>
            <w:sz w:val="22"/>
            <w:szCs w:val="22"/>
          </w:rPr>
          <w:t>https://doi.org/10.1093/advances/nmaa058</w:t>
        </w:r>
      </w:hyperlink>
      <w:r w:rsidRPr="00F719CE">
        <w:rPr>
          <w:rFonts w:ascii="Arial" w:hAnsi="Arial" w:cs="Arial"/>
          <w:sz w:val="22"/>
          <w:szCs w:val="22"/>
        </w:rPr>
        <w:t>.</w:t>
      </w:r>
    </w:p>
    <w:bookmarkEnd w:id="1"/>
    <w:p w14:paraId="6EB57D5A" w14:textId="77777777" w:rsidR="00C67420" w:rsidRDefault="00C67420" w:rsidP="00A64105">
      <w:pPr>
        <w:spacing w:after="20"/>
        <w:ind w:left="360" w:hanging="360"/>
        <w:rPr>
          <w:rFonts w:ascii="Arial" w:hAnsi="Arial"/>
          <w:sz w:val="22"/>
        </w:rPr>
      </w:pPr>
    </w:p>
    <w:p w14:paraId="4396D351" w14:textId="77777777" w:rsidR="00C67420" w:rsidRPr="00A36B34" w:rsidRDefault="00C67420" w:rsidP="00A64105">
      <w:pPr>
        <w:keepNext/>
        <w:keepLines/>
        <w:spacing w:after="20"/>
        <w:ind w:left="357" w:hanging="357"/>
        <w:rPr>
          <w:rFonts w:ascii="Arial" w:hAnsi="Arial"/>
          <w:b/>
          <w:sz w:val="22"/>
          <w:u w:val="single"/>
        </w:rPr>
      </w:pPr>
      <w:r w:rsidRPr="00A36B34">
        <w:rPr>
          <w:rFonts w:ascii="Arial" w:hAnsi="Arial"/>
          <w:b/>
          <w:sz w:val="22"/>
          <w:u w:val="single"/>
        </w:rPr>
        <w:t>10 most cited publications</w:t>
      </w:r>
    </w:p>
    <w:p w14:paraId="0C359A61" w14:textId="577A1EB6" w:rsidR="0070559A" w:rsidRDefault="0070559A" w:rsidP="00A64105">
      <w:pPr>
        <w:spacing w:after="20"/>
        <w:ind w:left="284" w:hanging="284"/>
        <w:rPr>
          <w:rFonts w:ascii="Arial" w:hAnsi="Arial"/>
          <w:sz w:val="22"/>
        </w:rPr>
      </w:pPr>
      <w:r w:rsidRPr="0086580A">
        <w:rPr>
          <w:rFonts w:ascii="Arial" w:hAnsi="Arial"/>
          <w:sz w:val="22"/>
        </w:rPr>
        <w:t>Blundell J</w:t>
      </w:r>
      <w:r w:rsidR="00571845">
        <w:rPr>
          <w:rFonts w:ascii="Arial" w:hAnsi="Arial"/>
          <w:sz w:val="22"/>
        </w:rPr>
        <w:t xml:space="preserve"> et al</w:t>
      </w:r>
      <w:r w:rsidRPr="0086580A">
        <w:rPr>
          <w:rFonts w:ascii="Arial" w:hAnsi="Arial"/>
          <w:sz w:val="22"/>
        </w:rPr>
        <w:t xml:space="preserve">. 2010. </w:t>
      </w:r>
      <w:r w:rsidRPr="00AF200D">
        <w:rPr>
          <w:rFonts w:ascii="Arial" w:hAnsi="Arial"/>
          <w:sz w:val="22"/>
        </w:rPr>
        <w:t>Appetite control: Methodological aspects of the evaluation of foods. Obesity Rev 11(3):251-270.</w:t>
      </w:r>
    </w:p>
    <w:p w14:paraId="7F702771" w14:textId="1CD89C0C" w:rsidR="0021540F" w:rsidRDefault="0021540F" w:rsidP="00A64105">
      <w:pPr>
        <w:spacing w:after="20"/>
        <w:ind w:left="284" w:hanging="28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>Mela DJ. 2006.</w:t>
      </w:r>
      <w:r w:rsidR="003466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Eating for pleasure or just wanting to eat? Reconsidering sensory hedonic responses as a driver of obesity. </w:t>
      </w:r>
      <w:r>
        <w:rPr>
          <w:rFonts w:ascii="Arial" w:hAnsi="Arial"/>
          <w:sz w:val="22"/>
          <w:lang w:val="en-US"/>
        </w:rPr>
        <w:t>Appetite 47(1): 10-17.</w:t>
      </w:r>
    </w:p>
    <w:p w14:paraId="7B0BCF23" w14:textId="4511693A" w:rsidR="009E5E8A" w:rsidRDefault="009E5E8A" w:rsidP="00A64105">
      <w:pPr>
        <w:spacing w:after="20"/>
        <w:ind w:left="284" w:hanging="284"/>
        <w:rPr>
          <w:rFonts w:ascii="Arial" w:hAnsi="Arial"/>
          <w:sz w:val="22"/>
        </w:rPr>
      </w:pPr>
      <w:r w:rsidRPr="004F54DA">
        <w:rPr>
          <w:rFonts w:ascii="Arial" w:hAnsi="Arial"/>
          <w:sz w:val="22"/>
        </w:rPr>
        <w:t>Maljaars PWJ</w:t>
      </w:r>
      <w:r w:rsidR="00571845" w:rsidRPr="004F54DA">
        <w:rPr>
          <w:rFonts w:ascii="Arial" w:hAnsi="Arial"/>
          <w:sz w:val="22"/>
        </w:rPr>
        <w:t xml:space="preserve"> et al</w:t>
      </w:r>
      <w:r w:rsidRPr="004F54DA">
        <w:rPr>
          <w:rFonts w:ascii="Arial" w:hAnsi="Arial"/>
          <w:sz w:val="22"/>
        </w:rPr>
        <w:t xml:space="preserve">. 2008. </w:t>
      </w:r>
      <w:r>
        <w:rPr>
          <w:rFonts w:ascii="Arial" w:hAnsi="Arial"/>
          <w:sz w:val="22"/>
        </w:rPr>
        <w:t>Ileal brake: A sensible food target for appetite control. A review. Physiol Behav 95(3):271-281.</w:t>
      </w:r>
    </w:p>
    <w:p w14:paraId="77E7BB99" w14:textId="77777777" w:rsidR="002D7A86" w:rsidRPr="001174D3" w:rsidRDefault="002D7A86" w:rsidP="002D7A86">
      <w:pPr>
        <w:keepLines/>
        <w:spacing w:after="20"/>
        <w:ind w:left="357" w:hanging="357"/>
        <w:rPr>
          <w:rFonts w:ascii="Arial" w:hAnsi="Arial"/>
          <w:sz w:val="22"/>
        </w:rPr>
      </w:pPr>
      <w:r w:rsidRPr="003B681E">
        <w:rPr>
          <w:rFonts w:ascii="Arial" w:hAnsi="Arial" w:cs="Arial"/>
          <w:sz w:val="22"/>
          <w:szCs w:val="22"/>
        </w:rPr>
        <w:t xml:space="preserve">Rogers PJ et al. 2016 (ePub 2015). </w:t>
      </w:r>
      <w:r w:rsidRPr="0075738D">
        <w:rPr>
          <w:rFonts w:ascii="Arial" w:hAnsi="Arial" w:cs="Arial"/>
          <w:sz w:val="22"/>
          <w:szCs w:val="22"/>
        </w:rPr>
        <w:t>Does low-energy sweetener consumption affect energy intake and body weight? A systematic review, including meta-analyses, of the evidence from human and animal studies</w:t>
      </w:r>
      <w:r w:rsidRPr="003806BB">
        <w:rPr>
          <w:rFonts w:ascii="Arial" w:hAnsi="Arial" w:cs="Arial"/>
          <w:sz w:val="22"/>
          <w:szCs w:val="22"/>
        </w:rPr>
        <w:t xml:space="preserve">. </w:t>
      </w:r>
      <w:r w:rsidRPr="00417144">
        <w:rPr>
          <w:rFonts w:ascii="Arial" w:hAnsi="Arial" w:cs="Arial"/>
          <w:sz w:val="22"/>
          <w:szCs w:val="22"/>
          <w:lang w:val="en-US"/>
        </w:rPr>
        <w:t>Int J Obesity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5499D">
        <w:rPr>
          <w:rFonts w:ascii="Arial" w:hAnsi="Arial" w:cs="Arial"/>
          <w:sz w:val="22"/>
          <w:szCs w:val="22"/>
          <w:lang w:val="en-US"/>
        </w:rPr>
        <w:t>40</w:t>
      </w:r>
      <w:r>
        <w:rPr>
          <w:rFonts w:ascii="Arial" w:hAnsi="Arial" w:cs="Arial"/>
          <w:sz w:val="22"/>
          <w:szCs w:val="22"/>
          <w:lang w:val="en-US"/>
        </w:rPr>
        <w:t>:</w:t>
      </w:r>
      <w:r w:rsidRPr="0055499D">
        <w:rPr>
          <w:rFonts w:ascii="Arial" w:hAnsi="Arial" w:cs="Arial"/>
          <w:sz w:val="22"/>
          <w:szCs w:val="22"/>
          <w:lang w:val="en-US"/>
        </w:rPr>
        <w:t>381</w:t>
      </w:r>
      <w:r>
        <w:rPr>
          <w:rFonts w:ascii="Arial" w:hAnsi="Arial" w:cs="Arial"/>
          <w:sz w:val="22"/>
          <w:szCs w:val="22"/>
          <w:lang w:val="en-US"/>
        </w:rPr>
        <w:t>-3</w:t>
      </w:r>
      <w:r w:rsidRPr="0055499D">
        <w:rPr>
          <w:rFonts w:ascii="Arial" w:hAnsi="Arial" w:cs="Arial"/>
          <w:sz w:val="22"/>
          <w:szCs w:val="22"/>
          <w:lang w:val="en-US"/>
        </w:rPr>
        <w:t>94</w:t>
      </w:r>
      <w:r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31DC3CF" w14:textId="77777777" w:rsidR="007F69D1" w:rsidRDefault="007F69D1" w:rsidP="007F69D1">
      <w:pPr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"/>
        <w:ind w:left="284" w:hanging="284"/>
        <w:rPr>
          <w:rFonts w:ascii="Arial" w:hAnsi="Arial"/>
          <w:sz w:val="22"/>
        </w:rPr>
      </w:pPr>
      <w:r w:rsidRPr="00AF200D">
        <w:rPr>
          <w:rFonts w:ascii="Arial" w:hAnsi="Arial"/>
          <w:sz w:val="22"/>
        </w:rPr>
        <w:t>Mela DJ. 2001. Determinants of food choice: Relationships with obesity and weight control. Obesity Research 9(suppl 4):249S-255S.</w:t>
      </w:r>
    </w:p>
    <w:p w14:paraId="4D3960D5" w14:textId="77777777" w:rsidR="00252AC5" w:rsidRDefault="00252AC5" w:rsidP="00252AC5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20"/>
        <w:ind w:left="284" w:hanging="284"/>
        <w:rPr>
          <w:rFonts w:ascii="Arial" w:hAnsi="Arial"/>
          <w:sz w:val="22"/>
        </w:rPr>
      </w:pPr>
      <w:r w:rsidRPr="004F54DA">
        <w:rPr>
          <w:rFonts w:ascii="Arial" w:hAnsi="Arial"/>
          <w:sz w:val="22"/>
        </w:rPr>
        <w:t xml:space="preserve">Roininen K et al. 2001. </w:t>
      </w:r>
      <w:r>
        <w:rPr>
          <w:rFonts w:ascii="Arial" w:hAnsi="Arial"/>
          <w:sz w:val="22"/>
        </w:rPr>
        <w:t>Differences in health and taste attitudes and reported behaviour among Finnish, Dutch and British consumers: A cross-national validation of the Health and Taste Attitude Scales (HTAS). Appetite 37:33-41.</w:t>
      </w:r>
    </w:p>
    <w:p w14:paraId="0CA620B3" w14:textId="77777777" w:rsidR="00C67420" w:rsidRPr="0086580A" w:rsidRDefault="00C67420" w:rsidP="00A64105">
      <w:pPr>
        <w:spacing w:after="20"/>
        <w:ind w:left="284" w:hanging="284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</w:rPr>
        <w:t xml:space="preserve">Mela DJ, Sacchetti DS. 1991. Sensory preferences for fats in foods: relationships to diet and body composition. </w:t>
      </w:r>
      <w:r w:rsidRPr="0086580A">
        <w:rPr>
          <w:rFonts w:ascii="Arial" w:hAnsi="Arial"/>
          <w:sz w:val="22"/>
          <w:lang w:val="en-US"/>
        </w:rPr>
        <w:t>Am J Clin Nutr 53:908-15.</w:t>
      </w:r>
    </w:p>
    <w:p w14:paraId="4CCA9960" w14:textId="7F99B18E" w:rsidR="00C67420" w:rsidRPr="000321D2" w:rsidRDefault="00C67420" w:rsidP="00A64105">
      <w:pPr>
        <w:spacing w:after="20"/>
        <w:ind w:left="284" w:hanging="284"/>
        <w:rPr>
          <w:rFonts w:ascii="Arial" w:hAnsi="Arial"/>
          <w:sz w:val="22"/>
        </w:rPr>
      </w:pPr>
      <w:r w:rsidRPr="001C7ABD">
        <w:rPr>
          <w:rFonts w:ascii="Arial" w:hAnsi="Arial"/>
          <w:sz w:val="22"/>
          <w:lang w:val="en-US"/>
        </w:rPr>
        <w:t>Hoad CL</w:t>
      </w:r>
      <w:r w:rsidR="00571845">
        <w:rPr>
          <w:rFonts w:ascii="Arial" w:hAnsi="Arial"/>
          <w:sz w:val="22"/>
          <w:lang w:val="en-US"/>
        </w:rPr>
        <w:t xml:space="preserve"> et al</w:t>
      </w:r>
      <w:r w:rsidRPr="001C7ABD">
        <w:rPr>
          <w:rFonts w:ascii="Arial" w:hAnsi="Arial"/>
          <w:sz w:val="22"/>
          <w:lang w:val="en-US"/>
        </w:rPr>
        <w:t xml:space="preserve">. 2004. </w:t>
      </w:r>
      <w:r>
        <w:rPr>
          <w:rFonts w:ascii="Arial" w:hAnsi="Arial"/>
          <w:i/>
          <w:sz w:val="22"/>
        </w:rPr>
        <w:t>In vivo</w:t>
      </w:r>
      <w:r>
        <w:rPr>
          <w:rFonts w:ascii="Arial" w:hAnsi="Arial"/>
          <w:sz w:val="22"/>
        </w:rPr>
        <w:t xml:space="preserve"> imaging of intragastric gelation and its effect on satiety in humans. </w:t>
      </w:r>
      <w:r w:rsidRPr="000321D2">
        <w:rPr>
          <w:rFonts w:ascii="Arial" w:hAnsi="Arial"/>
          <w:sz w:val="22"/>
        </w:rPr>
        <w:t>J Nutr 134:2293-2300.</w:t>
      </w:r>
    </w:p>
    <w:p w14:paraId="4171A597" w14:textId="77777777" w:rsidR="00AD38EB" w:rsidRPr="004F54DA" w:rsidRDefault="00AD38EB" w:rsidP="00AD38EB">
      <w:pPr>
        <w:keepLines/>
        <w:widowControl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spacing w:after="20"/>
        <w:ind w:left="284" w:hanging="284"/>
        <w:rPr>
          <w:rFonts w:ascii="Arial" w:hAnsi="Arial"/>
          <w:sz w:val="22"/>
          <w:lang w:val="nl-NL"/>
        </w:rPr>
      </w:pPr>
      <w:r w:rsidRPr="0021540F">
        <w:rPr>
          <w:rFonts w:ascii="Arial" w:hAnsi="Arial"/>
          <w:sz w:val="22"/>
        </w:rPr>
        <w:t xml:space="preserve">Mela DJ. 1999. Food choice and intake: The human factor. </w:t>
      </w:r>
      <w:r w:rsidRPr="004F54DA">
        <w:rPr>
          <w:rFonts w:ascii="Arial" w:hAnsi="Arial"/>
          <w:sz w:val="22"/>
          <w:lang w:val="nl-NL"/>
        </w:rPr>
        <w:t>Proc Nutr Soc 58:513-521.</w:t>
      </w:r>
    </w:p>
    <w:p w14:paraId="5DA62572" w14:textId="01C0E50B" w:rsidR="00AD38EB" w:rsidRPr="001174D3" w:rsidRDefault="00A64105" w:rsidP="00AD38EB">
      <w:pPr>
        <w:spacing w:after="20"/>
        <w:ind w:left="284" w:hanging="284"/>
        <w:rPr>
          <w:rFonts w:ascii="Arial" w:hAnsi="Arial"/>
          <w:sz w:val="22"/>
        </w:rPr>
      </w:pPr>
      <w:r w:rsidRPr="004F54DA">
        <w:rPr>
          <w:rFonts w:ascii="Arial" w:hAnsi="Arial"/>
          <w:sz w:val="22"/>
          <w:lang w:val="nl-NL"/>
        </w:rPr>
        <w:t xml:space="preserve">Wang M et al. 2010. </w:t>
      </w:r>
      <w:r>
        <w:rPr>
          <w:rFonts w:ascii="Arial" w:hAnsi="Arial"/>
          <w:sz w:val="22"/>
        </w:rPr>
        <w:t>Effects of catechin-enriched green tea on body composition. Obesity 18(4):773-9.</w:t>
      </w:r>
      <w:r w:rsidRPr="001174D3">
        <w:rPr>
          <w:rFonts w:ascii="Arial" w:hAnsi="Arial"/>
          <w:sz w:val="22"/>
        </w:rPr>
        <w:t xml:space="preserve"> </w:t>
      </w:r>
    </w:p>
    <w:sectPr w:rsidR="00AD38EB" w:rsidRPr="001174D3" w:rsidSect="00DE798D">
      <w:footerReference w:type="default" r:id="rId19"/>
      <w:endnotePr>
        <w:numFmt w:val="decimal"/>
      </w:endnotePr>
      <w:type w:val="continuous"/>
      <w:pgSz w:w="11906" w:h="16838" w:code="9"/>
      <w:pgMar w:top="1440" w:right="1080" w:bottom="1440" w:left="1080" w:header="851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6F769" w14:textId="77777777" w:rsidR="0054694D" w:rsidRDefault="0054694D">
      <w:pPr>
        <w:widowControl/>
        <w:spacing w:line="20" w:lineRule="exact"/>
      </w:pPr>
    </w:p>
  </w:endnote>
  <w:endnote w:type="continuationSeparator" w:id="0">
    <w:p w14:paraId="7CAC3E82" w14:textId="77777777" w:rsidR="0054694D" w:rsidRDefault="0054694D">
      <w:r>
        <w:t xml:space="preserve"> </w:t>
      </w:r>
    </w:p>
  </w:endnote>
  <w:endnote w:type="continuationNotice" w:id="1">
    <w:p w14:paraId="14C1C6A5" w14:textId="77777777" w:rsidR="0054694D" w:rsidRDefault="0054694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aco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9074" w14:textId="77777777" w:rsidR="005D06FA" w:rsidRDefault="0086412E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 w:rsidR="005D06FA"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6B682F">
      <w:rPr>
        <w:rStyle w:val="PageNumber"/>
        <w:rFonts w:ascii="Arial" w:hAnsi="Arial"/>
        <w:noProof/>
        <w:sz w:val="22"/>
      </w:rPr>
      <w:t>1</w:t>
    </w:r>
    <w:r>
      <w:rPr>
        <w:rStyle w:val="PageNumber"/>
        <w:rFonts w:ascii="Arial" w:hAnsi="Arial"/>
        <w:sz w:val="22"/>
      </w:rPr>
      <w:fldChar w:fldCharType="end"/>
    </w:r>
  </w:p>
  <w:p w14:paraId="57B87187" w14:textId="77777777" w:rsidR="005D06FA" w:rsidRDefault="005D06FA">
    <w:pPr>
      <w:spacing w:before="140" w:line="100" w:lineRule="exact"/>
      <w:rPr>
        <w:sz w:val="10"/>
      </w:rPr>
    </w:pPr>
  </w:p>
  <w:p w14:paraId="59E83B82" w14:textId="77777777" w:rsidR="005D06FA" w:rsidRDefault="005D06F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</w:pPr>
  </w:p>
  <w:p w14:paraId="3D3FC08B" w14:textId="77777777" w:rsidR="005D06FA" w:rsidRDefault="005D06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334EB" w14:textId="77777777" w:rsidR="0054694D" w:rsidRDefault="0054694D">
      <w:r>
        <w:separator/>
      </w:r>
    </w:p>
  </w:footnote>
  <w:footnote w:type="continuationSeparator" w:id="0">
    <w:p w14:paraId="0F1581BE" w14:textId="77777777" w:rsidR="0054694D" w:rsidRDefault="005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3566A"/>
    <w:multiLevelType w:val="singleLevel"/>
    <w:tmpl w:val="645448E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1" w15:restartNumberingAfterBreak="0">
    <w:nsid w:val="1EA42E7D"/>
    <w:multiLevelType w:val="hybridMultilevel"/>
    <w:tmpl w:val="76EEF1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903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EA80DE6"/>
    <w:multiLevelType w:val="singleLevel"/>
    <w:tmpl w:val="645448E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4" w15:restartNumberingAfterBreak="0">
    <w:nsid w:val="328C6137"/>
    <w:multiLevelType w:val="hybridMultilevel"/>
    <w:tmpl w:val="FD00A738"/>
    <w:lvl w:ilvl="0" w:tplc="0A64F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16DE5"/>
    <w:multiLevelType w:val="singleLevel"/>
    <w:tmpl w:val="645448E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6" w15:restartNumberingAfterBreak="0">
    <w:nsid w:val="49EC1E64"/>
    <w:multiLevelType w:val="singleLevel"/>
    <w:tmpl w:val="645448E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7" w15:restartNumberingAfterBreak="0">
    <w:nsid w:val="5518501C"/>
    <w:multiLevelType w:val="singleLevel"/>
    <w:tmpl w:val="645448E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8" w15:restartNumberingAfterBreak="0">
    <w:nsid w:val="5B8E2E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566212A"/>
    <w:multiLevelType w:val="hybridMultilevel"/>
    <w:tmpl w:val="07D01A38"/>
    <w:lvl w:ilvl="0" w:tplc="50F65DD6">
      <w:start w:val="1"/>
      <w:numFmt w:val="bullet"/>
      <w:lvlText w:val="­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2"/>
      </w:rPr>
    </w:lvl>
    <w:lvl w:ilvl="1" w:tplc="6F080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4D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6B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4F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EE8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4B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DCA2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FC6B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F37C6"/>
    <w:multiLevelType w:val="singleLevel"/>
    <w:tmpl w:val="645448E8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20"/>
      </w:rPr>
    </w:lvl>
  </w:abstractNum>
  <w:abstractNum w:abstractNumId="11" w15:restartNumberingAfterBreak="0">
    <w:nsid w:val="7B3B59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91567430">
    <w:abstractNumId w:val="5"/>
  </w:num>
  <w:num w:numId="2" w16cid:durableId="1818954176">
    <w:abstractNumId w:val="3"/>
  </w:num>
  <w:num w:numId="3" w16cid:durableId="1011183336">
    <w:abstractNumId w:val="6"/>
  </w:num>
  <w:num w:numId="4" w16cid:durableId="1837961836">
    <w:abstractNumId w:val="0"/>
  </w:num>
  <w:num w:numId="5" w16cid:durableId="295987867">
    <w:abstractNumId w:val="10"/>
  </w:num>
  <w:num w:numId="6" w16cid:durableId="476343144">
    <w:abstractNumId w:val="7"/>
  </w:num>
  <w:num w:numId="7" w16cid:durableId="1315909531">
    <w:abstractNumId w:val="9"/>
  </w:num>
  <w:num w:numId="8" w16cid:durableId="1965429284">
    <w:abstractNumId w:val="8"/>
  </w:num>
  <w:num w:numId="9" w16cid:durableId="1112743174">
    <w:abstractNumId w:val="11"/>
  </w:num>
  <w:num w:numId="10" w16cid:durableId="537351762">
    <w:abstractNumId w:val="2"/>
  </w:num>
  <w:num w:numId="11" w16cid:durableId="888104906">
    <w:abstractNumId w:val="1"/>
  </w:num>
  <w:num w:numId="12" w16cid:durableId="2014718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04"/>
    <w:rsid w:val="00013FC9"/>
    <w:rsid w:val="00022B38"/>
    <w:rsid w:val="00026BC6"/>
    <w:rsid w:val="000321D2"/>
    <w:rsid w:val="00033A81"/>
    <w:rsid w:val="0006536C"/>
    <w:rsid w:val="00076A9B"/>
    <w:rsid w:val="00085A2A"/>
    <w:rsid w:val="00085A8A"/>
    <w:rsid w:val="00086630"/>
    <w:rsid w:val="0009212E"/>
    <w:rsid w:val="000C45D6"/>
    <w:rsid w:val="000F48ED"/>
    <w:rsid w:val="001174D3"/>
    <w:rsid w:val="00117BEE"/>
    <w:rsid w:val="00131642"/>
    <w:rsid w:val="00135A7C"/>
    <w:rsid w:val="0015048C"/>
    <w:rsid w:val="00150509"/>
    <w:rsid w:val="00157A9C"/>
    <w:rsid w:val="0016249F"/>
    <w:rsid w:val="0017043B"/>
    <w:rsid w:val="00174701"/>
    <w:rsid w:val="001866CC"/>
    <w:rsid w:val="0019662C"/>
    <w:rsid w:val="001A2F40"/>
    <w:rsid w:val="001C5651"/>
    <w:rsid w:val="001D00A3"/>
    <w:rsid w:val="001F45C3"/>
    <w:rsid w:val="001F5250"/>
    <w:rsid w:val="0021540F"/>
    <w:rsid w:val="00222C04"/>
    <w:rsid w:val="00246D22"/>
    <w:rsid w:val="00250BD3"/>
    <w:rsid w:val="00252AC5"/>
    <w:rsid w:val="00261BAC"/>
    <w:rsid w:val="00262253"/>
    <w:rsid w:val="0026441B"/>
    <w:rsid w:val="002814D7"/>
    <w:rsid w:val="00283B44"/>
    <w:rsid w:val="002B21B6"/>
    <w:rsid w:val="002C15EE"/>
    <w:rsid w:val="002C1F00"/>
    <w:rsid w:val="002C2907"/>
    <w:rsid w:val="002D1A0B"/>
    <w:rsid w:val="002D7A86"/>
    <w:rsid w:val="002F1B3F"/>
    <w:rsid w:val="00313420"/>
    <w:rsid w:val="00322D01"/>
    <w:rsid w:val="003259AF"/>
    <w:rsid w:val="00346676"/>
    <w:rsid w:val="0035215E"/>
    <w:rsid w:val="00352AAC"/>
    <w:rsid w:val="003678C5"/>
    <w:rsid w:val="00373A35"/>
    <w:rsid w:val="003806BB"/>
    <w:rsid w:val="0039465B"/>
    <w:rsid w:val="0039612D"/>
    <w:rsid w:val="003B4DFA"/>
    <w:rsid w:val="003B5F17"/>
    <w:rsid w:val="003B681E"/>
    <w:rsid w:val="003D0680"/>
    <w:rsid w:val="003D0C69"/>
    <w:rsid w:val="003D410D"/>
    <w:rsid w:val="003D7861"/>
    <w:rsid w:val="003E304A"/>
    <w:rsid w:val="003F1871"/>
    <w:rsid w:val="003F6EB1"/>
    <w:rsid w:val="004034CE"/>
    <w:rsid w:val="00405E4E"/>
    <w:rsid w:val="00411E60"/>
    <w:rsid w:val="00415AB5"/>
    <w:rsid w:val="00450A6D"/>
    <w:rsid w:val="004511C1"/>
    <w:rsid w:val="00461C72"/>
    <w:rsid w:val="00467AC2"/>
    <w:rsid w:val="00475A96"/>
    <w:rsid w:val="00487EF5"/>
    <w:rsid w:val="004A3ED1"/>
    <w:rsid w:val="004B0FC0"/>
    <w:rsid w:val="004C1DB2"/>
    <w:rsid w:val="004D052D"/>
    <w:rsid w:val="004D1F06"/>
    <w:rsid w:val="004D4DA2"/>
    <w:rsid w:val="004E5D0A"/>
    <w:rsid w:val="004F011F"/>
    <w:rsid w:val="004F23E0"/>
    <w:rsid w:val="004F54DA"/>
    <w:rsid w:val="004F6D7E"/>
    <w:rsid w:val="005144DD"/>
    <w:rsid w:val="0051580E"/>
    <w:rsid w:val="00522121"/>
    <w:rsid w:val="00535135"/>
    <w:rsid w:val="0053589F"/>
    <w:rsid w:val="00536F97"/>
    <w:rsid w:val="0054694D"/>
    <w:rsid w:val="00571845"/>
    <w:rsid w:val="005804C3"/>
    <w:rsid w:val="00597540"/>
    <w:rsid w:val="005B1F59"/>
    <w:rsid w:val="005B5371"/>
    <w:rsid w:val="005D06FA"/>
    <w:rsid w:val="005E5B7D"/>
    <w:rsid w:val="00600637"/>
    <w:rsid w:val="00602F9A"/>
    <w:rsid w:val="00613410"/>
    <w:rsid w:val="00615CF1"/>
    <w:rsid w:val="00636F8F"/>
    <w:rsid w:val="00662AC9"/>
    <w:rsid w:val="006773A5"/>
    <w:rsid w:val="00677A7C"/>
    <w:rsid w:val="006855E3"/>
    <w:rsid w:val="006A2A12"/>
    <w:rsid w:val="006A3204"/>
    <w:rsid w:val="006A54FC"/>
    <w:rsid w:val="006B682F"/>
    <w:rsid w:val="006C341E"/>
    <w:rsid w:val="006C4E7B"/>
    <w:rsid w:val="006C6FC5"/>
    <w:rsid w:val="006F20F4"/>
    <w:rsid w:val="0070559A"/>
    <w:rsid w:val="0072287A"/>
    <w:rsid w:val="007234AF"/>
    <w:rsid w:val="0073095C"/>
    <w:rsid w:val="007340BD"/>
    <w:rsid w:val="0074423D"/>
    <w:rsid w:val="00744E96"/>
    <w:rsid w:val="007504A9"/>
    <w:rsid w:val="007726EF"/>
    <w:rsid w:val="0077500C"/>
    <w:rsid w:val="007A051A"/>
    <w:rsid w:val="007D09FD"/>
    <w:rsid w:val="007F69D1"/>
    <w:rsid w:val="00802646"/>
    <w:rsid w:val="00805C61"/>
    <w:rsid w:val="0081126D"/>
    <w:rsid w:val="00813F91"/>
    <w:rsid w:val="008220DE"/>
    <w:rsid w:val="00822952"/>
    <w:rsid w:val="00822AF9"/>
    <w:rsid w:val="00827BFA"/>
    <w:rsid w:val="00846945"/>
    <w:rsid w:val="0086412E"/>
    <w:rsid w:val="0086580A"/>
    <w:rsid w:val="008A18A4"/>
    <w:rsid w:val="008A49DE"/>
    <w:rsid w:val="008B6D6F"/>
    <w:rsid w:val="008C5C19"/>
    <w:rsid w:val="008E317C"/>
    <w:rsid w:val="008F453F"/>
    <w:rsid w:val="008F52B1"/>
    <w:rsid w:val="00901C16"/>
    <w:rsid w:val="00944188"/>
    <w:rsid w:val="00962FA5"/>
    <w:rsid w:val="0096775F"/>
    <w:rsid w:val="00967F43"/>
    <w:rsid w:val="00970638"/>
    <w:rsid w:val="00971923"/>
    <w:rsid w:val="00983188"/>
    <w:rsid w:val="00986311"/>
    <w:rsid w:val="009A1CCD"/>
    <w:rsid w:val="009C25AB"/>
    <w:rsid w:val="009E5E8A"/>
    <w:rsid w:val="009F2850"/>
    <w:rsid w:val="009F457D"/>
    <w:rsid w:val="009F5378"/>
    <w:rsid w:val="009F7451"/>
    <w:rsid w:val="00A022A0"/>
    <w:rsid w:val="00A023E3"/>
    <w:rsid w:val="00A03766"/>
    <w:rsid w:val="00A07738"/>
    <w:rsid w:val="00A36B34"/>
    <w:rsid w:val="00A410D1"/>
    <w:rsid w:val="00A5692C"/>
    <w:rsid w:val="00A61B4F"/>
    <w:rsid w:val="00A623A1"/>
    <w:rsid w:val="00A64105"/>
    <w:rsid w:val="00A835C0"/>
    <w:rsid w:val="00A9417B"/>
    <w:rsid w:val="00AB00A4"/>
    <w:rsid w:val="00AB2396"/>
    <w:rsid w:val="00AC0C80"/>
    <w:rsid w:val="00AC1223"/>
    <w:rsid w:val="00AC20BE"/>
    <w:rsid w:val="00AC4BA5"/>
    <w:rsid w:val="00AC5389"/>
    <w:rsid w:val="00AD38EB"/>
    <w:rsid w:val="00AF200D"/>
    <w:rsid w:val="00B02072"/>
    <w:rsid w:val="00B46767"/>
    <w:rsid w:val="00B64549"/>
    <w:rsid w:val="00B712F4"/>
    <w:rsid w:val="00B81E22"/>
    <w:rsid w:val="00B82A65"/>
    <w:rsid w:val="00B84A96"/>
    <w:rsid w:val="00B86B4E"/>
    <w:rsid w:val="00B9288B"/>
    <w:rsid w:val="00BA7AB4"/>
    <w:rsid w:val="00BC5F45"/>
    <w:rsid w:val="00BD5EDC"/>
    <w:rsid w:val="00BE28B0"/>
    <w:rsid w:val="00BE5C8A"/>
    <w:rsid w:val="00C005D5"/>
    <w:rsid w:val="00C04E8F"/>
    <w:rsid w:val="00C10C27"/>
    <w:rsid w:val="00C117FE"/>
    <w:rsid w:val="00C203BA"/>
    <w:rsid w:val="00C226DA"/>
    <w:rsid w:val="00C415DD"/>
    <w:rsid w:val="00C4518B"/>
    <w:rsid w:val="00C51913"/>
    <w:rsid w:val="00C57C0E"/>
    <w:rsid w:val="00C67420"/>
    <w:rsid w:val="00C86BA0"/>
    <w:rsid w:val="00C955CA"/>
    <w:rsid w:val="00CA05FB"/>
    <w:rsid w:val="00CC3BC4"/>
    <w:rsid w:val="00CC714B"/>
    <w:rsid w:val="00CE60B0"/>
    <w:rsid w:val="00CF6FBE"/>
    <w:rsid w:val="00D24DEF"/>
    <w:rsid w:val="00D25721"/>
    <w:rsid w:val="00D302EC"/>
    <w:rsid w:val="00D312EE"/>
    <w:rsid w:val="00D50FB4"/>
    <w:rsid w:val="00D52EC4"/>
    <w:rsid w:val="00D624EA"/>
    <w:rsid w:val="00D65A42"/>
    <w:rsid w:val="00D70DA9"/>
    <w:rsid w:val="00D93B09"/>
    <w:rsid w:val="00DA59A4"/>
    <w:rsid w:val="00DB0759"/>
    <w:rsid w:val="00DB21F0"/>
    <w:rsid w:val="00DB3F17"/>
    <w:rsid w:val="00DC2C61"/>
    <w:rsid w:val="00DD19B8"/>
    <w:rsid w:val="00DD38E6"/>
    <w:rsid w:val="00DE798D"/>
    <w:rsid w:val="00DF01CF"/>
    <w:rsid w:val="00E01801"/>
    <w:rsid w:val="00E04702"/>
    <w:rsid w:val="00E4285C"/>
    <w:rsid w:val="00E4735A"/>
    <w:rsid w:val="00E52E21"/>
    <w:rsid w:val="00E53194"/>
    <w:rsid w:val="00E81674"/>
    <w:rsid w:val="00E903A9"/>
    <w:rsid w:val="00E90CB5"/>
    <w:rsid w:val="00E94B74"/>
    <w:rsid w:val="00ED1E03"/>
    <w:rsid w:val="00F031F7"/>
    <w:rsid w:val="00F039C8"/>
    <w:rsid w:val="00F132ED"/>
    <w:rsid w:val="00F25339"/>
    <w:rsid w:val="00F2616E"/>
    <w:rsid w:val="00F53141"/>
    <w:rsid w:val="00F619D3"/>
    <w:rsid w:val="00F62231"/>
    <w:rsid w:val="00F719CE"/>
    <w:rsid w:val="00F72D59"/>
    <w:rsid w:val="00F8099A"/>
    <w:rsid w:val="00F957C4"/>
    <w:rsid w:val="00FB333F"/>
    <w:rsid w:val="00FC6CC9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45EAD3C"/>
  <w15:docId w15:val="{BD859A7D-1B13-48F1-A40C-34FE8958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1D2"/>
    <w:pPr>
      <w:widowControl w:val="0"/>
    </w:pPr>
    <w:rPr>
      <w:rFonts w:ascii="Courier New" w:hAnsi="Courier New" w:cs="Courier Ne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619D3"/>
    <w:pPr>
      <w:keepNext/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outlineLvl w:val="0"/>
    </w:pPr>
    <w:rPr>
      <w:rFonts w:ascii="Arial" w:hAnsi="Arial" w:cs="Arial"/>
      <w:sz w:val="22"/>
      <w:szCs w:val="22"/>
      <w:u w:val="single"/>
    </w:rPr>
  </w:style>
  <w:style w:type="paragraph" w:styleId="Heading2">
    <w:name w:val="heading 2"/>
    <w:basedOn w:val="Normal"/>
    <w:next w:val="Normal"/>
    <w:qFormat/>
    <w:rsid w:val="00F619D3"/>
    <w:pPr>
      <w:keepNext/>
      <w:keepLines/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uppressAutoHyphens/>
      <w:ind w:left="720" w:hanging="720"/>
      <w:outlineLvl w:val="1"/>
    </w:pPr>
    <w:rPr>
      <w:rFonts w:ascii="Arial" w:hAnsi="Arial" w:cs="Arial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619D3"/>
  </w:style>
  <w:style w:type="character" w:styleId="EndnoteReference">
    <w:name w:val="endnote reference"/>
    <w:basedOn w:val="DefaultParagraphFont"/>
    <w:semiHidden/>
    <w:rsid w:val="00F619D3"/>
    <w:rPr>
      <w:vertAlign w:val="superscript"/>
    </w:rPr>
  </w:style>
  <w:style w:type="paragraph" w:styleId="FootnoteText">
    <w:name w:val="footnote text"/>
    <w:basedOn w:val="Normal"/>
    <w:semiHidden/>
    <w:rsid w:val="00F619D3"/>
  </w:style>
  <w:style w:type="character" w:styleId="FootnoteReference">
    <w:name w:val="footnote reference"/>
    <w:basedOn w:val="DefaultParagraphFont"/>
    <w:semiHidden/>
    <w:rsid w:val="00F619D3"/>
    <w:rPr>
      <w:vertAlign w:val="superscript"/>
    </w:rPr>
  </w:style>
  <w:style w:type="paragraph" w:customStyle="1" w:styleId="MACNormal">
    <w:name w:val="MACNormal"/>
    <w:rsid w:val="00F619D3"/>
    <w:pPr>
      <w:widowControl w:val="0"/>
      <w:tabs>
        <w:tab w:val="left" w:pos="-1440"/>
        <w:tab w:val="left" w:pos="-720"/>
      </w:tabs>
      <w:suppressAutoHyphens/>
    </w:pPr>
    <w:rPr>
      <w:rFonts w:ascii="Playbill" w:hAnsi="Playbill"/>
      <w:color w:val="000000"/>
      <w:sz w:val="23"/>
      <w:szCs w:val="23"/>
      <w:lang w:val="en-GB"/>
    </w:rPr>
  </w:style>
  <w:style w:type="character" w:customStyle="1" w:styleId="Document8">
    <w:name w:val="Document 8"/>
    <w:basedOn w:val="DefaultParagraphFont"/>
    <w:rsid w:val="00F619D3"/>
  </w:style>
  <w:style w:type="character" w:customStyle="1" w:styleId="Document4">
    <w:name w:val="Document 4"/>
    <w:basedOn w:val="DefaultParagraphFont"/>
    <w:rsid w:val="00F619D3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  <w:rsid w:val="00F619D3"/>
  </w:style>
  <w:style w:type="character" w:customStyle="1" w:styleId="Document5">
    <w:name w:val="Document 5"/>
    <w:basedOn w:val="DefaultParagraphFont"/>
    <w:rsid w:val="00F619D3"/>
  </w:style>
  <w:style w:type="character" w:customStyle="1" w:styleId="Document2">
    <w:name w:val="Document 2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  <w:rsid w:val="00F619D3"/>
  </w:style>
  <w:style w:type="character" w:customStyle="1" w:styleId="Bibliogrphy">
    <w:name w:val="Bibliogrphy"/>
    <w:basedOn w:val="DefaultParagraphFont"/>
    <w:rsid w:val="00F619D3"/>
  </w:style>
  <w:style w:type="character" w:customStyle="1" w:styleId="RightPar1">
    <w:name w:val="Right Par 1"/>
    <w:basedOn w:val="DefaultParagraphFont"/>
    <w:rsid w:val="00F619D3"/>
  </w:style>
  <w:style w:type="character" w:customStyle="1" w:styleId="RightPar2">
    <w:name w:val="Right Par 2"/>
    <w:basedOn w:val="DefaultParagraphFont"/>
    <w:rsid w:val="00F619D3"/>
  </w:style>
  <w:style w:type="character" w:customStyle="1" w:styleId="Document3">
    <w:name w:val="Document 3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  <w:rsid w:val="00F619D3"/>
  </w:style>
  <w:style w:type="character" w:customStyle="1" w:styleId="RightPar4">
    <w:name w:val="Right Par 4"/>
    <w:basedOn w:val="DefaultParagraphFont"/>
    <w:rsid w:val="00F619D3"/>
  </w:style>
  <w:style w:type="character" w:customStyle="1" w:styleId="RightPar5">
    <w:name w:val="Right Par 5"/>
    <w:basedOn w:val="DefaultParagraphFont"/>
    <w:rsid w:val="00F619D3"/>
  </w:style>
  <w:style w:type="character" w:customStyle="1" w:styleId="RightPar6">
    <w:name w:val="Right Par 6"/>
    <w:basedOn w:val="DefaultParagraphFont"/>
    <w:rsid w:val="00F619D3"/>
  </w:style>
  <w:style w:type="character" w:customStyle="1" w:styleId="RightPar7">
    <w:name w:val="Right Par 7"/>
    <w:basedOn w:val="DefaultParagraphFont"/>
    <w:rsid w:val="00F619D3"/>
  </w:style>
  <w:style w:type="character" w:customStyle="1" w:styleId="RightPar8">
    <w:name w:val="Right Par 8"/>
    <w:basedOn w:val="DefaultParagraphFont"/>
    <w:rsid w:val="00F619D3"/>
  </w:style>
  <w:style w:type="paragraph" w:customStyle="1" w:styleId="Document1">
    <w:name w:val="Document 1"/>
    <w:rsid w:val="00F619D3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TechInit">
    <w:name w:val="Tech Init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  <w:rsid w:val="00F619D3"/>
  </w:style>
  <w:style w:type="character" w:customStyle="1" w:styleId="Technical6">
    <w:name w:val="Technical 6"/>
    <w:basedOn w:val="DefaultParagraphFont"/>
    <w:rsid w:val="00F619D3"/>
  </w:style>
  <w:style w:type="character" w:customStyle="1" w:styleId="Technical2">
    <w:name w:val="Technical 2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character" w:customStyle="1" w:styleId="Technical3">
    <w:name w:val="Technical 3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  <w:rsid w:val="00F619D3"/>
  </w:style>
  <w:style w:type="character" w:customStyle="1" w:styleId="Technical1">
    <w:name w:val="Technical 1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  <w:rsid w:val="00F619D3"/>
  </w:style>
  <w:style w:type="character" w:customStyle="1" w:styleId="Technical8">
    <w:name w:val="Technical 8"/>
    <w:basedOn w:val="DefaultParagraphFont"/>
    <w:rsid w:val="00F619D3"/>
  </w:style>
  <w:style w:type="character" w:customStyle="1" w:styleId="DocInit">
    <w:name w:val="Doc Init"/>
    <w:basedOn w:val="DefaultParagraphFont"/>
    <w:rsid w:val="00F619D3"/>
  </w:style>
  <w:style w:type="character" w:customStyle="1" w:styleId="BulletList">
    <w:name w:val="Bullet List"/>
    <w:basedOn w:val="DefaultParagraphFont"/>
    <w:rsid w:val="00F619D3"/>
  </w:style>
  <w:style w:type="character" w:customStyle="1" w:styleId="DefaultParagraphFo">
    <w:name w:val="Default Paragraph Fo"/>
    <w:basedOn w:val="DefaultParagraphFont"/>
    <w:rsid w:val="00F619D3"/>
  </w:style>
  <w:style w:type="paragraph" w:customStyle="1" w:styleId="sommario1">
    <w:name w:val="sommario 1"/>
    <w:rsid w:val="00F619D3"/>
    <w:pPr>
      <w:widowControl w:val="0"/>
      <w:tabs>
        <w:tab w:val="left" w:pos="0"/>
        <w:tab w:val="left" w:pos="72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2">
    <w:name w:val="sommario 2"/>
    <w:rsid w:val="00F619D3"/>
    <w:pPr>
      <w:widowControl w:val="0"/>
      <w:tabs>
        <w:tab w:val="left" w:pos="720"/>
        <w:tab w:val="left" w:pos="144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3">
    <w:name w:val="sommario 3"/>
    <w:rsid w:val="00F619D3"/>
    <w:pPr>
      <w:widowControl w:val="0"/>
      <w:tabs>
        <w:tab w:val="left" w:pos="720"/>
        <w:tab w:val="left" w:pos="1440"/>
        <w:tab w:val="left" w:pos="216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4">
    <w:name w:val="sommario 4"/>
    <w:rsid w:val="00F619D3"/>
    <w:pPr>
      <w:widowControl w:val="0"/>
      <w:tabs>
        <w:tab w:val="left" w:pos="720"/>
        <w:tab w:val="left" w:pos="2160"/>
        <w:tab w:val="left" w:pos="288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5">
    <w:name w:val="sommario 5"/>
    <w:rsid w:val="00F619D3"/>
    <w:pPr>
      <w:widowControl w:val="0"/>
      <w:tabs>
        <w:tab w:val="left" w:pos="720"/>
        <w:tab w:val="left" w:pos="2880"/>
        <w:tab w:val="left" w:pos="360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6">
    <w:name w:val="sommario 6"/>
    <w:rsid w:val="00F619D3"/>
    <w:pPr>
      <w:widowControl w:val="0"/>
      <w:tabs>
        <w:tab w:val="left" w:pos="0"/>
        <w:tab w:val="left" w:pos="720"/>
        <w:tab w:val="lef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7">
    <w:name w:val="sommario 7"/>
    <w:rsid w:val="00F619D3"/>
    <w:pPr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8">
    <w:name w:val="sommario 8"/>
    <w:rsid w:val="00F619D3"/>
    <w:pPr>
      <w:widowControl w:val="0"/>
      <w:tabs>
        <w:tab w:val="left" w:pos="0"/>
        <w:tab w:val="left" w:pos="720"/>
        <w:tab w:val="lef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sommario9">
    <w:name w:val="sommario 9"/>
    <w:rsid w:val="00F619D3"/>
    <w:pPr>
      <w:widowControl w:val="0"/>
      <w:tabs>
        <w:tab w:val="left" w:pos="0"/>
        <w:tab w:val="left" w:pos="72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indice1">
    <w:name w:val="indice 1"/>
    <w:rsid w:val="00F619D3"/>
    <w:pPr>
      <w:widowControl w:val="0"/>
      <w:tabs>
        <w:tab w:val="left" w:pos="0"/>
        <w:tab w:val="left" w:pos="720"/>
        <w:tab w:val="left" w:pos="144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indice2">
    <w:name w:val="indice 2"/>
    <w:rsid w:val="00F619D3"/>
    <w:pPr>
      <w:widowControl w:val="0"/>
      <w:tabs>
        <w:tab w:val="left" w:pos="720"/>
        <w:tab w:val="left" w:pos="1440"/>
        <w:tab w:val="left" w:leader="do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titoloindicefonti">
    <w:name w:val="titolo indice fonti"/>
    <w:rsid w:val="00F619D3"/>
    <w:pPr>
      <w:widowControl w:val="0"/>
      <w:tabs>
        <w:tab w:val="left" w:pos="0"/>
        <w:tab w:val="left" w:pos="9000"/>
      </w:tabs>
      <w:suppressAutoHyphens/>
    </w:pPr>
    <w:rPr>
      <w:rFonts w:ascii="Courier New" w:hAnsi="Courier New" w:cs="Courier New"/>
      <w:sz w:val="24"/>
      <w:szCs w:val="24"/>
    </w:rPr>
  </w:style>
  <w:style w:type="paragraph" w:customStyle="1" w:styleId="didascalia">
    <w:name w:val="didascalia"/>
    <w:rsid w:val="00F619D3"/>
    <w:pPr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  <w:lang w:val="it-IT"/>
    </w:rPr>
  </w:style>
  <w:style w:type="character" w:customStyle="1" w:styleId="EquationCaption">
    <w:name w:val="_Equation Caption"/>
    <w:basedOn w:val="DefaultParagraphFont"/>
    <w:rsid w:val="00F619D3"/>
  </w:style>
  <w:style w:type="paragraph" w:styleId="Footer">
    <w:name w:val="footer"/>
    <w:basedOn w:val="Normal"/>
    <w:rsid w:val="00F619D3"/>
    <w:pPr>
      <w:tabs>
        <w:tab w:val="left" w:pos="0"/>
        <w:tab w:val="center" w:pos="4818"/>
      </w:tabs>
      <w:suppressAutoHyphens/>
    </w:pPr>
    <w:rPr>
      <w:lang w:val="it-IT"/>
    </w:rPr>
  </w:style>
  <w:style w:type="paragraph" w:styleId="Header">
    <w:name w:val="header"/>
    <w:basedOn w:val="Normal"/>
    <w:rsid w:val="00F619D3"/>
    <w:pPr>
      <w:tabs>
        <w:tab w:val="left" w:pos="0"/>
        <w:tab w:val="center" w:pos="4818"/>
      </w:tabs>
      <w:suppressAutoHyphens/>
    </w:pPr>
    <w:rPr>
      <w:lang w:val="it-IT"/>
    </w:rPr>
  </w:style>
  <w:style w:type="character" w:customStyle="1" w:styleId="numbering">
    <w:name w:val="numbering"/>
    <w:basedOn w:val="DefaultParagraphFont"/>
    <w:rsid w:val="00F619D3"/>
    <w:rPr>
      <w:rFonts w:ascii="Courier New" w:hAnsi="Courier New"/>
      <w:noProof w:val="0"/>
      <w:sz w:val="24"/>
      <w:szCs w:val="24"/>
      <w:lang w:val="en-US"/>
    </w:rPr>
  </w:style>
  <w:style w:type="paragraph" w:customStyle="1" w:styleId="MACDocument">
    <w:name w:val="MACDocument"/>
    <w:rsid w:val="00F619D3"/>
    <w:pPr>
      <w:widowControl w:val="0"/>
      <w:tabs>
        <w:tab w:val="left" w:pos="-1440"/>
        <w:tab w:val="left" w:pos="-720"/>
      </w:tabs>
      <w:suppressAutoHyphens/>
    </w:pPr>
    <w:rPr>
      <w:rFonts w:ascii="Playbill" w:hAnsi="Playbill"/>
      <w:color w:val="000000"/>
      <w:sz w:val="24"/>
      <w:szCs w:val="24"/>
      <w:lang w:val="en-GB"/>
    </w:rPr>
  </w:style>
  <w:style w:type="character" w:customStyle="1" w:styleId="base">
    <w:name w:val="base"/>
    <w:basedOn w:val="DefaultParagraphFont"/>
    <w:rsid w:val="00F619D3"/>
    <w:rPr>
      <w:rFonts w:ascii="Times New Roman" w:hAnsi="Times New Roman"/>
      <w:noProof w:val="0"/>
      <w:sz w:val="22"/>
      <w:szCs w:val="22"/>
      <w:lang w:val="en-US"/>
    </w:rPr>
  </w:style>
  <w:style w:type="character" w:customStyle="1" w:styleId="base-1">
    <w:name w:val="base-1"/>
    <w:basedOn w:val="DefaultParagraphFont"/>
    <w:rsid w:val="00F619D3"/>
    <w:rPr>
      <w:rFonts w:ascii="Times New Roman" w:hAnsi="Times New Roman"/>
      <w:b/>
      <w:bCs/>
      <w:noProof w:val="0"/>
      <w:sz w:val="22"/>
      <w:szCs w:val="22"/>
      <w:lang w:val="en-US"/>
    </w:rPr>
  </w:style>
  <w:style w:type="character" w:customStyle="1" w:styleId="base-2">
    <w:name w:val="base-2"/>
    <w:basedOn w:val="DefaultParagraphFont"/>
    <w:rsid w:val="00F619D3"/>
    <w:rPr>
      <w:rFonts w:ascii="Book Antiqua" w:hAnsi="Book Antiqua"/>
      <w:i/>
      <w:iCs/>
      <w:noProof w:val="0"/>
      <w:sz w:val="22"/>
      <w:szCs w:val="22"/>
      <w:lang w:val="en-US"/>
    </w:rPr>
  </w:style>
  <w:style w:type="character" w:customStyle="1" w:styleId="mainheading">
    <w:name w:val="main heading"/>
    <w:basedOn w:val="DefaultParagraphFont"/>
    <w:rsid w:val="00F619D3"/>
    <w:rPr>
      <w:rFonts w:ascii="Times New Roman" w:hAnsi="Times New Roman"/>
      <w:b/>
      <w:bCs/>
      <w:noProof w:val="0"/>
      <w:sz w:val="34"/>
      <w:szCs w:val="34"/>
      <w:lang w:val="en-US"/>
    </w:rPr>
  </w:style>
  <w:style w:type="character" w:customStyle="1" w:styleId="major-headin">
    <w:name w:val="major-headin"/>
    <w:basedOn w:val="DefaultParagraphFont"/>
    <w:rsid w:val="00F619D3"/>
    <w:rPr>
      <w:rFonts w:ascii="Times New Roman" w:hAnsi="Times New Roman"/>
      <w:b/>
      <w:bCs/>
      <w:noProof w:val="0"/>
      <w:sz w:val="54"/>
      <w:szCs w:val="54"/>
      <w:lang w:val="en-US"/>
    </w:rPr>
  </w:style>
  <w:style w:type="character" w:customStyle="1" w:styleId="small">
    <w:name w:val="small"/>
    <w:basedOn w:val="DefaultParagraphFont"/>
    <w:rsid w:val="00F619D3"/>
    <w:rPr>
      <w:rFonts w:ascii="Times New Roman" w:hAnsi="Times New Roman"/>
      <w:noProof w:val="0"/>
      <w:sz w:val="16"/>
      <w:szCs w:val="16"/>
      <w:lang w:val="en-US"/>
    </w:rPr>
  </w:style>
  <w:style w:type="character" w:customStyle="1" w:styleId="Sub-heading">
    <w:name w:val="Sub-heading"/>
    <w:basedOn w:val="DefaultParagraphFont"/>
    <w:rsid w:val="00F619D3"/>
    <w:rPr>
      <w:rFonts w:ascii="Times New Roman" w:hAnsi="Times New Roman"/>
      <w:noProof w:val="0"/>
      <w:sz w:val="30"/>
      <w:szCs w:val="30"/>
      <w:lang w:val="en-US"/>
    </w:rPr>
  </w:style>
  <w:style w:type="paragraph" w:styleId="Title">
    <w:name w:val="Title"/>
    <w:basedOn w:val="Normal"/>
    <w:qFormat/>
    <w:rsid w:val="00F619D3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semiHidden/>
    <w:rsid w:val="00F619D3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rsid w:val="00F619D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rsid w:val="00F619D3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rsid w:val="00F619D3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rsid w:val="00F619D3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rsid w:val="00F619D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rsid w:val="00F619D3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rsid w:val="00F619D3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rsid w:val="00F619D3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rsid w:val="00F619D3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rsid w:val="00F619D3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F619D3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F619D3"/>
  </w:style>
  <w:style w:type="character" w:customStyle="1" w:styleId="EquationCaption1">
    <w:name w:val="_Equation Caption1"/>
    <w:rsid w:val="00F619D3"/>
  </w:style>
  <w:style w:type="paragraph" w:customStyle="1" w:styleId="WPNormal">
    <w:name w:val="WP_Normal"/>
    <w:basedOn w:val="Normal"/>
    <w:rsid w:val="00F619D3"/>
    <w:rPr>
      <w:rFonts w:ascii="Monaco" w:hAnsi="Monaco"/>
    </w:rPr>
  </w:style>
  <w:style w:type="paragraph" w:styleId="BodyText2">
    <w:name w:val="Body Text 2"/>
    <w:basedOn w:val="Normal"/>
    <w:rsid w:val="00F619D3"/>
    <w:pPr>
      <w:widowControl/>
      <w:ind w:left="720" w:hanging="720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semiHidden/>
    <w:rsid w:val="00F619D3"/>
    <w:rPr>
      <w:sz w:val="16"/>
      <w:szCs w:val="16"/>
    </w:rPr>
  </w:style>
  <w:style w:type="paragraph" w:styleId="CommentText">
    <w:name w:val="annotation text"/>
    <w:basedOn w:val="Normal"/>
    <w:semiHidden/>
    <w:rsid w:val="00F619D3"/>
    <w:rPr>
      <w:sz w:val="20"/>
      <w:szCs w:val="20"/>
    </w:rPr>
  </w:style>
  <w:style w:type="paragraph" w:styleId="BodyTextIndent">
    <w:name w:val="Body Text Indent"/>
    <w:basedOn w:val="Normal"/>
    <w:rsid w:val="00F619D3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hanging="720"/>
    </w:pPr>
    <w:rPr>
      <w:rFonts w:ascii="Arial" w:hAnsi="Arial" w:cs="Arial"/>
      <w:sz w:val="22"/>
      <w:szCs w:val="22"/>
    </w:rPr>
  </w:style>
  <w:style w:type="paragraph" w:styleId="BodyText">
    <w:name w:val="Body Text"/>
    <w:basedOn w:val="Normal"/>
    <w:rsid w:val="00F619D3"/>
    <w:pPr>
      <w:jc w:val="both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F619D3"/>
    <w:rPr>
      <w:color w:val="0000FF"/>
      <w:u w:val="single"/>
    </w:rPr>
  </w:style>
  <w:style w:type="character" w:styleId="FollowedHyperlink">
    <w:name w:val="FollowedHyperlink"/>
    <w:basedOn w:val="DefaultParagraphFont"/>
    <w:rsid w:val="00F619D3"/>
    <w:rPr>
      <w:color w:val="800080"/>
      <w:u w:val="single"/>
    </w:rPr>
  </w:style>
  <w:style w:type="character" w:styleId="PageNumber">
    <w:name w:val="page number"/>
    <w:basedOn w:val="DefaultParagraphFont"/>
    <w:rsid w:val="00F619D3"/>
  </w:style>
  <w:style w:type="character" w:styleId="Strong">
    <w:name w:val="Strong"/>
    <w:basedOn w:val="DefaultParagraphFont"/>
    <w:qFormat/>
    <w:rsid w:val="00B81E22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AF200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658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580A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297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6712487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762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2717139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jmela.eu/" TargetMode="External"/><Relationship Id="rId13" Type="http://schemas.openxmlformats.org/officeDocument/2006/relationships/hyperlink" Target="https://doi.org/10.1017/S0007114522000824" TargetMode="External"/><Relationship Id="rId18" Type="http://schemas.openxmlformats.org/officeDocument/2006/relationships/hyperlink" Target="https://doi.org/10.1093/advances/nmaa05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.org/10.1038/s41430-023-01282-y" TargetMode="External"/><Relationship Id="rId17" Type="http://schemas.openxmlformats.org/officeDocument/2006/relationships/hyperlink" Target="https://doi.org/10.1186/s12986-020-00471-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93/ajcn/nqaa16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7/S00071145240004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x.doi.org/10.1136/bmjnph-2020-000210" TargetMode="External"/><Relationship Id="rId10" Type="http://schemas.openxmlformats.org/officeDocument/2006/relationships/hyperlink" Target="https://www.mdpi.com/2072-6643/16/14/217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cdnut.2024.104413" TargetMode="External"/><Relationship Id="rId14" Type="http://schemas.openxmlformats.org/officeDocument/2006/relationships/hyperlink" Target="https://doi.org/10.3390/nu140714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9423-27D4-4E29-87F1-527E5705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Unilever</Company>
  <LinksUpToDate>false</LinksUpToDate>
  <CharactersWithSpaces>6574</CharactersWithSpaces>
  <SharedDoc>false</SharedDoc>
  <HLinks>
    <vt:vector size="18" baseType="variant">
      <vt:variant>
        <vt:i4>5898312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http://dx.doi.org/10.1016/j.appet.2012.07.010</vt:lpwstr>
      </vt:variant>
      <vt:variant>
        <vt:lpwstr/>
      </vt:variant>
      <vt:variant>
        <vt:i4>5308480</vt:i4>
      </vt:variant>
      <vt:variant>
        <vt:i4>3</vt:i4>
      </vt:variant>
      <vt:variant>
        <vt:i4>0</vt:i4>
      </vt:variant>
      <vt:variant>
        <vt:i4>5</vt:i4>
      </vt:variant>
      <vt:variant>
        <vt:lpwstr>http://www.jnutbio.com/article/S0955-2863(12)00183-0/pdf</vt:lpwstr>
      </vt:variant>
      <vt:variant>
        <vt:lpwstr/>
      </vt:variant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mailto:david.mela@unilever.com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D J Mela</dc:creator>
  <cp:lastModifiedBy>David J Mela</cp:lastModifiedBy>
  <cp:revision>3</cp:revision>
  <cp:lastPrinted>2015-08-13T08:07:00Z</cp:lastPrinted>
  <dcterms:created xsi:type="dcterms:W3CDTF">2024-07-13T04:28:00Z</dcterms:created>
  <dcterms:modified xsi:type="dcterms:W3CDTF">2024-07-20T13:08:00Z</dcterms:modified>
</cp:coreProperties>
</file>